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4FDA" w:rsidRDefault="00054FDA" w:rsidP="0007132E">
      <w:pPr>
        <w:pStyle w:val="a8"/>
      </w:pPr>
    </w:p>
    <w:p w:rsidR="00054FDA" w:rsidRDefault="00054FDA" w:rsidP="0007132E">
      <w:pPr>
        <w:pStyle w:val="a8"/>
      </w:pPr>
    </w:p>
    <w:p w:rsidR="00054FDA" w:rsidRDefault="00054FDA" w:rsidP="0007132E">
      <w:pPr>
        <w:pStyle w:val="a8"/>
      </w:pPr>
    </w:p>
    <w:p w:rsidR="00054FDA" w:rsidRDefault="00054FDA" w:rsidP="0007132E">
      <w:pPr>
        <w:pStyle w:val="a8"/>
      </w:pPr>
    </w:p>
    <w:p w:rsidR="00152990" w:rsidRDefault="00152990" w:rsidP="0007132E">
      <w:pPr>
        <w:pStyle w:val="a8"/>
      </w:pPr>
    </w:p>
    <w:p w:rsidR="0011101E" w:rsidRDefault="0011101E" w:rsidP="0007132E">
      <w:pPr>
        <w:pStyle w:val="a8"/>
      </w:pPr>
    </w:p>
    <w:p w:rsidR="00054FDA" w:rsidRDefault="00054FDA" w:rsidP="0007132E">
      <w:pPr>
        <w:pStyle w:val="a8"/>
      </w:pPr>
    </w:p>
    <w:p w:rsidR="0007132E" w:rsidRPr="00741E63" w:rsidRDefault="008947B9" w:rsidP="00741E63">
      <w:pPr>
        <w:pStyle w:val="a8"/>
        <w:rPr>
          <w:rFonts w:ascii="黑体" w:eastAsia="黑体" w:hAnsi="黑体"/>
        </w:rPr>
      </w:pPr>
      <w:r w:rsidRPr="00741E63">
        <w:rPr>
          <w:rFonts w:ascii="黑体" w:eastAsia="黑体" w:hAnsi="黑体" w:hint="eastAsia"/>
        </w:rPr>
        <w:t>关于印发《蓝山县政务公开负面清单》</w:t>
      </w:r>
    </w:p>
    <w:p w:rsidR="004A6E62" w:rsidRPr="00741E63" w:rsidRDefault="008947B9" w:rsidP="00741E63">
      <w:pPr>
        <w:pStyle w:val="a8"/>
        <w:rPr>
          <w:rFonts w:ascii="黑体" w:eastAsia="黑体" w:hAnsi="黑体"/>
        </w:rPr>
      </w:pPr>
      <w:r w:rsidRPr="00741E63">
        <w:rPr>
          <w:rFonts w:ascii="黑体" w:eastAsia="黑体" w:hAnsi="黑体" w:hint="eastAsia"/>
        </w:rPr>
        <w:t>（第一批）的通知</w:t>
      </w:r>
    </w:p>
    <w:p w:rsidR="00741E63" w:rsidRDefault="00741E63" w:rsidP="008F1A07">
      <w:pPr>
        <w:spacing w:line="560" w:lineRule="exact"/>
        <w:ind w:firstLine="600"/>
        <w:jc w:val="both"/>
        <w:rPr>
          <w:rFonts w:ascii="仿宋_GB2312" w:eastAsia="仿宋_GB2312"/>
          <w:sz w:val="30"/>
          <w:szCs w:val="30"/>
        </w:rPr>
      </w:pPr>
    </w:p>
    <w:p w:rsidR="004A6E62" w:rsidRPr="004A6E62" w:rsidRDefault="004A6E62" w:rsidP="008F1A07">
      <w:pPr>
        <w:spacing w:line="560" w:lineRule="exact"/>
        <w:ind w:firstLine="600"/>
        <w:jc w:val="both"/>
        <w:rPr>
          <w:rFonts w:ascii="仿宋_GB2312" w:eastAsia="仿宋_GB2312"/>
          <w:sz w:val="30"/>
          <w:szCs w:val="30"/>
        </w:rPr>
      </w:pPr>
      <w:r w:rsidRPr="004A6E62">
        <w:rPr>
          <w:rFonts w:ascii="仿宋_GB2312" w:eastAsia="仿宋_GB2312" w:hint="eastAsia"/>
          <w:sz w:val="30"/>
          <w:szCs w:val="30"/>
        </w:rPr>
        <w:t>为</w:t>
      </w:r>
      <w:r w:rsidR="004524CF">
        <w:rPr>
          <w:rFonts w:ascii="仿宋_GB2312" w:eastAsia="仿宋_GB2312" w:hint="eastAsia"/>
          <w:sz w:val="30"/>
          <w:szCs w:val="30"/>
        </w:rPr>
        <w:t>进一步完善政务公开制度，落实《中华人民共和国政府信息公开条例》和</w:t>
      </w:r>
      <w:r w:rsidRPr="004A6E62">
        <w:rPr>
          <w:rFonts w:ascii="仿宋_GB2312" w:eastAsia="仿宋_GB2312" w:hint="eastAsia"/>
          <w:sz w:val="30"/>
          <w:szCs w:val="30"/>
        </w:rPr>
        <w:t>《永州市政务公开工作领导小组办公室关于编制政务公开负面清单的通知》</w:t>
      </w:r>
      <w:r w:rsidR="004524CF">
        <w:rPr>
          <w:rFonts w:ascii="仿宋_GB2312" w:eastAsia="仿宋_GB2312" w:hint="eastAsia"/>
          <w:sz w:val="30"/>
          <w:szCs w:val="30"/>
        </w:rPr>
        <w:t>的有关</w:t>
      </w:r>
      <w:r w:rsidRPr="004A6E62">
        <w:rPr>
          <w:rFonts w:ascii="仿宋_GB2312" w:eastAsia="仿宋_GB2312" w:hint="eastAsia"/>
          <w:sz w:val="30"/>
          <w:szCs w:val="30"/>
        </w:rPr>
        <w:t>要求，根据</w:t>
      </w:r>
      <w:r w:rsidR="004524CF">
        <w:rPr>
          <w:rFonts w:ascii="仿宋_GB2312" w:eastAsia="仿宋_GB2312" w:hint="eastAsia"/>
          <w:sz w:val="30"/>
          <w:szCs w:val="30"/>
        </w:rPr>
        <w:t>中央、省、市</w:t>
      </w:r>
      <w:r w:rsidRPr="004A6E62">
        <w:rPr>
          <w:rFonts w:ascii="仿宋_GB2312" w:eastAsia="仿宋_GB2312" w:hint="eastAsia"/>
          <w:sz w:val="30"/>
          <w:szCs w:val="30"/>
        </w:rPr>
        <w:t>有关文件</w:t>
      </w:r>
      <w:r w:rsidR="004524CF">
        <w:rPr>
          <w:rFonts w:ascii="仿宋_GB2312" w:eastAsia="仿宋_GB2312" w:hint="eastAsia"/>
          <w:sz w:val="30"/>
          <w:szCs w:val="30"/>
        </w:rPr>
        <w:t>精神</w:t>
      </w:r>
      <w:r w:rsidRPr="004A6E62">
        <w:rPr>
          <w:rFonts w:ascii="仿宋_GB2312" w:eastAsia="仿宋_GB2312" w:hint="eastAsia"/>
          <w:sz w:val="30"/>
          <w:szCs w:val="30"/>
        </w:rPr>
        <w:t>，</w:t>
      </w:r>
      <w:r w:rsidR="0007132E">
        <w:rPr>
          <w:rFonts w:ascii="仿宋_GB2312" w:eastAsia="仿宋_GB2312" w:hint="eastAsia"/>
          <w:sz w:val="30"/>
          <w:szCs w:val="30"/>
        </w:rPr>
        <w:t>结合蓝山实际，现将《蓝山县政务公开负面清单》（第一批）印发给你们，请认真贯彻执行。</w:t>
      </w:r>
    </w:p>
    <w:p w:rsidR="0011101E" w:rsidRDefault="0011101E" w:rsidP="004524CF">
      <w:pPr>
        <w:spacing w:line="560" w:lineRule="exact"/>
        <w:ind w:firstLine="600"/>
        <w:jc w:val="both"/>
        <w:rPr>
          <w:rFonts w:ascii="仿宋_GB2312" w:eastAsia="仿宋_GB2312"/>
          <w:sz w:val="30"/>
          <w:szCs w:val="30"/>
        </w:rPr>
      </w:pPr>
    </w:p>
    <w:p w:rsidR="004A6E62" w:rsidRPr="004A6E62" w:rsidRDefault="004A6E62" w:rsidP="004524CF">
      <w:pPr>
        <w:spacing w:line="560" w:lineRule="exact"/>
        <w:ind w:firstLine="600"/>
        <w:jc w:val="both"/>
        <w:rPr>
          <w:rFonts w:ascii="仿宋_GB2312" w:eastAsia="仿宋_GB2312"/>
          <w:sz w:val="30"/>
          <w:szCs w:val="30"/>
        </w:rPr>
      </w:pPr>
      <w:r w:rsidRPr="004A6E62">
        <w:rPr>
          <w:rFonts w:ascii="仿宋_GB2312" w:eastAsia="仿宋_GB2312" w:hint="eastAsia"/>
          <w:sz w:val="30"/>
          <w:szCs w:val="30"/>
        </w:rPr>
        <w:t>附件：1、</w:t>
      </w:r>
      <w:r w:rsidR="0007132E">
        <w:rPr>
          <w:rFonts w:ascii="仿宋_GB2312" w:eastAsia="仿宋_GB2312" w:hint="eastAsia"/>
          <w:sz w:val="30"/>
          <w:szCs w:val="30"/>
        </w:rPr>
        <w:t>蓝山</w:t>
      </w:r>
      <w:r w:rsidRPr="004A6E62">
        <w:rPr>
          <w:rFonts w:ascii="仿宋_GB2312" w:eastAsia="仿宋_GB2312" w:hint="eastAsia"/>
          <w:sz w:val="30"/>
          <w:szCs w:val="30"/>
        </w:rPr>
        <w:t>县政务公开负面清单（共性部分）</w:t>
      </w:r>
    </w:p>
    <w:p w:rsidR="004A6E62" w:rsidRDefault="004A6E62" w:rsidP="004524CF">
      <w:pPr>
        <w:spacing w:line="560" w:lineRule="exact"/>
        <w:ind w:firstLineChars="500" w:firstLine="1500"/>
        <w:jc w:val="both"/>
        <w:rPr>
          <w:rFonts w:ascii="仿宋_GB2312" w:eastAsia="仿宋_GB2312"/>
          <w:sz w:val="30"/>
          <w:szCs w:val="30"/>
        </w:rPr>
      </w:pPr>
      <w:r w:rsidRPr="004A6E62">
        <w:rPr>
          <w:rFonts w:ascii="仿宋_GB2312" w:eastAsia="仿宋_GB2312" w:hint="eastAsia"/>
          <w:sz w:val="30"/>
          <w:szCs w:val="30"/>
        </w:rPr>
        <w:t>2、</w:t>
      </w:r>
      <w:r w:rsidR="0007132E">
        <w:rPr>
          <w:rFonts w:ascii="仿宋_GB2312" w:eastAsia="仿宋_GB2312" w:hint="eastAsia"/>
          <w:sz w:val="30"/>
          <w:szCs w:val="30"/>
        </w:rPr>
        <w:t>蓝山</w:t>
      </w:r>
      <w:r w:rsidRPr="004A6E62">
        <w:rPr>
          <w:rFonts w:ascii="仿宋_GB2312" w:eastAsia="仿宋_GB2312" w:hint="eastAsia"/>
          <w:sz w:val="30"/>
          <w:szCs w:val="30"/>
        </w:rPr>
        <w:t>县政务公开负面清单（机关、事业单位）</w:t>
      </w:r>
    </w:p>
    <w:p w:rsidR="008F1A07" w:rsidRPr="004A6E62" w:rsidRDefault="008F1A07" w:rsidP="008F1A07">
      <w:pPr>
        <w:spacing w:line="560" w:lineRule="exact"/>
        <w:ind w:firstLineChars="300" w:firstLine="900"/>
        <w:jc w:val="both"/>
        <w:rPr>
          <w:rFonts w:ascii="仿宋_GB2312" w:eastAsia="仿宋_GB2312"/>
          <w:sz w:val="30"/>
          <w:szCs w:val="30"/>
        </w:rPr>
      </w:pPr>
    </w:p>
    <w:p w:rsidR="0011101E" w:rsidRDefault="0011101E" w:rsidP="008F1A07">
      <w:pPr>
        <w:spacing w:line="560" w:lineRule="exact"/>
        <w:ind w:firstLineChars="1150" w:firstLine="3450"/>
        <w:jc w:val="both"/>
        <w:rPr>
          <w:rFonts w:ascii="仿宋_GB2312" w:eastAsia="仿宋_GB2312"/>
          <w:sz w:val="30"/>
          <w:szCs w:val="30"/>
        </w:rPr>
      </w:pPr>
    </w:p>
    <w:p w:rsidR="004A6E62" w:rsidRPr="004A6E62" w:rsidRDefault="0007132E" w:rsidP="008F1A07">
      <w:pPr>
        <w:spacing w:line="560" w:lineRule="exact"/>
        <w:ind w:firstLineChars="1150" w:firstLine="3450"/>
        <w:jc w:val="both"/>
        <w:rPr>
          <w:rFonts w:ascii="仿宋_GB2312" w:eastAsia="仿宋_GB2312"/>
          <w:sz w:val="30"/>
          <w:szCs w:val="30"/>
        </w:rPr>
      </w:pPr>
      <w:r>
        <w:rPr>
          <w:rFonts w:ascii="仿宋_GB2312" w:eastAsia="仿宋_GB2312" w:hint="eastAsia"/>
          <w:sz w:val="30"/>
          <w:szCs w:val="30"/>
        </w:rPr>
        <w:t>蓝山</w:t>
      </w:r>
      <w:r w:rsidR="004A6E62" w:rsidRPr="004A6E62">
        <w:rPr>
          <w:rFonts w:ascii="仿宋_GB2312" w:eastAsia="仿宋_GB2312" w:hint="eastAsia"/>
          <w:sz w:val="30"/>
          <w:szCs w:val="30"/>
        </w:rPr>
        <w:t>县政务公开领导小组办公室</w:t>
      </w:r>
    </w:p>
    <w:p w:rsidR="004A6E62" w:rsidRPr="004A6E62" w:rsidRDefault="004A6E62" w:rsidP="008F1A07">
      <w:pPr>
        <w:spacing w:line="560" w:lineRule="exact"/>
        <w:ind w:firstLineChars="1600" w:firstLine="4800"/>
        <w:jc w:val="both"/>
        <w:rPr>
          <w:rFonts w:ascii="仿宋_GB2312" w:eastAsia="仿宋_GB2312"/>
          <w:sz w:val="30"/>
          <w:szCs w:val="30"/>
        </w:rPr>
      </w:pPr>
      <w:r w:rsidRPr="004A6E62">
        <w:rPr>
          <w:rFonts w:ascii="仿宋_GB2312" w:eastAsia="仿宋_GB2312" w:hint="eastAsia"/>
          <w:sz w:val="30"/>
          <w:szCs w:val="30"/>
        </w:rPr>
        <w:t>2017年</w:t>
      </w:r>
      <w:r w:rsidR="0007132E">
        <w:rPr>
          <w:rFonts w:ascii="仿宋_GB2312" w:eastAsia="仿宋_GB2312" w:hint="eastAsia"/>
          <w:sz w:val="30"/>
          <w:szCs w:val="30"/>
        </w:rPr>
        <w:t>1</w:t>
      </w:r>
      <w:r w:rsidR="00C57BB7">
        <w:rPr>
          <w:rFonts w:ascii="仿宋_GB2312" w:eastAsia="仿宋_GB2312" w:hint="eastAsia"/>
          <w:sz w:val="30"/>
          <w:szCs w:val="30"/>
        </w:rPr>
        <w:t>1</w:t>
      </w:r>
      <w:r w:rsidRPr="004A6E62">
        <w:rPr>
          <w:rFonts w:ascii="仿宋_GB2312" w:eastAsia="仿宋_GB2312" w:hint="eastAsia"/>
          <w:sz w:val="30"/>
          <w:szCs w:val="30"/>
        </w:rPr>
        <w:t>月</w:t>
      </w:r>
      <w:r w:rsidR="00C57BB7">
        <w:rPr>
          <w:rFonts w:ascii="仿宋_GB2312" w:eastAsia="仿宋_GB2312" w:hint="eastAsia"/>
          <w:sz w:val="30"/>
          <w:szCs w:val="30"/>
        </w:rPr>
        <w:t>14</w:t>
      </w:r>
      <w:r w:rsidRPr="004A6E62">
        <w:rPr>
          <w:rFonts w:ascii="仿宋_GB2312" w:eastAsia="仿宋_GB2312" w:hint="eastAsia"/>
          <w:sz w:val="30"/>
          <w:szCs w:val="30"/>
        </w:rPr>
        <w:t>日</w:t>
      </w:r>
    </w:p>
    <w:p w:rsidR="0007132E" w:rsidRDefault="0007132E" w:rsidP="004A6E62">
      <w:pPr>
        <w:spacing w:line="440" w:lineRule="exact"/>
        <w:ind w:firstLineChars="0" w:firstLine="0"/>
        <w:jc w:val="both"/>
        <w:rPr>
          <w:rFonts w:ascii="仿宋_GB2312" w:eastAsia="仿宋_GB2312"/>
          <w:sz w:val="30"/>
          <w:szCs w:val="30"/>
        </w:rPr>
      </w:pPr>
    </w:p>
    <w:p w:rsidR="0007132E" w:rsidRPr="0011101E" w:rsidRDefault="0007132E" w:rsidP="004A6E62">
      <w:pPr>
        <w:spacing w:line="440" w:lineRule="exact"/>
        <w:ind w:firstLineChars="0" w:firstLine="0"/>
        <w:jc w:val="both"/>
        <w:rPr>
          <w:rFonts w:ascii="仿宋_GB2312" w:eastAsia="仿宋_GB2312"/>
          <w:sz w:val="30"/>
          <w:szCs w:val="30"/>
        </w:rPr>
      </w:pPr>
    </w:p>
    <w:p w:rsidR="00152990" w:rsidRDefault="00152990">
      <w:pPr>
        <w:widowControl/>
        <w:ind w:firstLineChars="0" w:firstLine="0"/>
        <w:rPr>
          <w:rFonts w:ascii="仿宋_GB2312" w:eastAsia="仿宋_GB2312"/>
          <w:sz w:val="30"/>
          <w:szCs w:val="30"/>
        </w:rPr>
      </w:pPr>
      <w:r>
        <w:rPr>
          <w:rFonts w:ascii="仿宋_GB2312" w:eastAsia="仿宋_GB2312"/>
          <w:sz w:val="30"/>
          <w:szCs w:val="30"/>
        </w:rPr>
        <w:br w:type="page"/>
      </w:r>
    </w:p>
    <w:p w:rsidR="00B85270" w:rsidRPr="004A6E62" w:rsidRDefault="00B85270" w:rsidP="004A6E62">
      <w:pPr>
        <w:spacing w:line="440" w:lineRule="exact"/>
        <w:ind w:firstLineChars="0" w:firstLine="0"/>
        <w:jc w:val="both"/>
        <w:rPr>
          <w:rFonts w:ascii="仿宋_GB2312" w:eastAsia="仿宋_GB2312"/>
          <w:sz w:val="30"/>
          <w:szCs w:val="30"/>
        </w:rPr>
      </w:pPr>
      <w:r w:rsidRPr="004524CF">
        <w:rPr>
          <w:rFonts w:ascii="仿宋_GB2312" w:eastAsia="仿宋_GB2312" w:hint="eastAsia"/>
          <w:b/>
          <w:bCs/>
          <w:sz w:val="28"/>
          <w:szCs w:val="28"/>
        </w:rPr>
        <w:lastRenderedPageBreak/>
        <w:t>附件1：蓝山县政务公开负面清单（共性部分）</w:t>
      </w:r>
    </w:p>
    <w:tbl>
      <w:tblPr>
        <w:tblW w:w="9750" w:type="dxa"/>
        <w:jc w:val="center"/>
        <w:tblCellMar>
          <w:left w:w="0" w:type="dxa"/>
          <w:right w:w="0" w:type="dxa"/>
        </w:tblCellMar>
        <w:tblLook w:val="04A0" w:firstRow="1" w:lastRow="0" w:firstColumn="1" w:lastColumn="0" w:noHBand="0" w:noVBand="1"/>
      </w:tblPr>
      <w:tblGrid>
        <w:gridCol w:w="736"/>
        <w:gridCol w:w="1362"/>
        <w:gridCol w:w="3911"/>
        <w:gridCol w:w="3741"/>
      </w:tblGrid>
      <w:tr w:rsidR="004A6E62" w:rsidRPr="0007132E" w:rsidTr="0062734B">
        <w:trPr>
          <w:trHeight w:val="325"/>
          <w:jc w:val="center"/>
        </w:trPr>
        <w:tc>
          <w:tcPr>
            <w:tcW w:w="73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序号</w:t>
            </w:r>
          </w:p>
        </w:tc>
        <w:tc>
          <w:tcPr>
            <w:tcW w:w="13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信息事项类别</w:t>
            </w:r>
          </w:p>
        </w:tc>
        <w:tc>
          <w:tcPr>
            <w:tcW w:w="39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信息事项内容</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不予主动公开法律政策依据</w:t>
            </w:r>
          </w:p>
        </w:tc>
      </w:tr>
      <w:tr w:rsidR="004A6E62" w:rsidRPr="0007132E" w:rsidTr="0062734B">
        <w:trPr>
          <w:trHeight w:val="977"/>
          <w:jc w:val="center"/>
        </w:trPr>
        <w:tc>
          <w:tcPr>
            <w:tcW w:w="7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w:t>
            </w:r>
          </w:p>
        </w:tc>
        <w:tc>
          <w:tcPr>
            <w:tcW w:w="13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人事工作中不予主动公开的信息</w:t>
            </w: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尚未公布的工资(含津贴、补贴)、人事、机构编制、职位职称工作的计划、方案和政策以及相关的统计资料及报表</w:t>
            </w:r>
            <w:r w:rsidR="008F1A07" w:rsidRPr="004524CF">
              <w:rPr>
                <w:rFonts w:ascii="仿宋_GB2312" w:eastAsia="仿宋_GB2312" w:hint="eastAsia"/>
                <w:sz w:val="18"/>
                <w:szCs w:val="18"/>
              </w:rPr>
              <w:t>。</w:t>
            </w:r>
          </w:p>
        </w:tc>
        <w:tc>
          <w:tcPr>
            <w:tcW w:w="374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《干部档案工作条例》；《人事工作中国家秘密及其密级具体范围的规定》</w:t>
            </w:r>
          </w:p>
        </w:tc>
      </w:tr>
      <w:tr w:rsidR="004A6E62" w:rsidRPr="0007132E" w:rsidTr="0062734B">
        <w:trPr>
          <w:trHeight w:val="3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国家机关、事业单位的人员计划和工资计划</w:t>
            </w:r>
            <w:r w:rsidR="008F1A07" w:rsidRPr="004524CF">
              <w:rPr>
                <w:rFonts w:ascii="仿宋_GB2312" w:eastAsia="仿宋_GB2312"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军官转业安置政策和分配计划</w:t>
            </w:r>
            <w:r w:rsidR="008F1A07" w:rsidRPr="004524CF">
              <w:rPr>
                <w:rFonts w:ascii="仿宋_GB2312" w:eastAsia="仿宋_GB2312"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干部任免考察材料</w:t>
            </w:r>
            <w:r w:rsidR="008F1A07" w:rsidRPr="004524CF">
              <w:rPr>
                <w:rFonts w:ascii="仿宋_GB2312" w:eastAsia="仿宋_GB2312"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1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干部的档案及汇总名册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6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录用干部的计划、方案，录用干部考试的试题、试卷、备份卷和答案，干部出国进修考试的试题、试卷</w:t>
            </w:r>
            <w:r w:rsidR="008F1A07" w:rsidRPr="004524CF">
              <w:rPr>
                <w:rFonts w:ascii="仿宋_GB2312" w:eastAsia="仿宋_GB2312"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人事处分决定</w:t>
            </w:r>
            <w:r w:rsidR="008F1A07" w:rsidRPr="004524CF">
              <w:rPr>
                <w:rFonts w:ascii="仿宋_GB2312" w:eastAsia="仿宋_GB2312"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涉外活动中需要保密的事项</w:t>
            </w:r>
            <w:r w:rsidR="008F1A07" w:rsidRPr="004524CF">
              <w:rPr>
                <w:rFonts w:ascii="仿宋_GB2312" w:eastAsia="仿宋_GB2312"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r>
      <w:tr w:rsidR="004A6E62" w:rsidRPr="0007132E" w:rsidTr="0062734B">
        <w:trPr>
          <w:trHeight w:val="449"/>
          <w:jc w:val="center"/>
        </w:trPr>
        <w:tc>
          <w:tcPr>
            <w:tcW w:w="7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w:t>
            </w:r>
          </w:p>
        </w:tc>
        <w:tc>
          <w:tcPr>
            <w:tcW w:w="13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财务工作中不予主动公开的信息</w:t>
            </w: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包括财务凭证、账簿、财务报表、财务分析报告等</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《中华人民共和国保密法》、《中华人民共和国政府信息公开条例》第八条</w:t>
            </w:r>
          </w:p>
        </w:tc>
      </w:tr>
      <w:tr w:rsidR="004A6E62" w:rsidRPr="0007132E" w:rsidTr="0062734B">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按规定应不予公开的财政资金信息</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《中华人民共和国保密法》、《中华人民共和国政府信息公开条例》第八条</w:t>
            </w:r>
          </w:p>
        </w:tc>
      </w:tr>
      <w:tr w:rsidR="004A6E62" w:rsidRPr="0007132E" w:rsidTr="0062734B">
        <w:trPr>
          <w:trHeight w:val="964"/>
          <w:jc w:val="center"/>
        </w:trPr>
        <w:tc>
          <w:tcPr>
            <w:tcW w:w="7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3</w:t>
            </w:r>
          </w:p>
        </w:tc>
        <w:tc>
          <w:tcPr>
            <w:tcW w:w="13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纪检监察信访工作中不予主动公开的信息</w:t>
            </w: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举报事项、举报受理情况以及与举报人相关的信息，比如检举人的姓名、身份、单位、地址、联系方式，以及检举信原件、复印件</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《中华人民共和国行政监察法》第六条</w:t>
            </w:r>
          </w:p>
        </w:tc>
      </w:tr>
      <w:tr w:rsidR="004A6E62" w:rsidRPr="0007132E" w:rsidTr="0062734B">
        <w:trPr>
          <w:trHeight w:val="5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举报奖励审批兑现信息</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4A6E62" w:rsidRPr="0007132E" w:rsidTr="0062734B">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纪检监察信访的调查、处理、调查报告、谈话笔录、书证等</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4A6E62" w:rsidRPr="0007132E" w:rsidTr="0062734B">
        <w:trPr>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关于“县长信箱”信件办理情况的报告</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4A6E62" w:rsidRPr="0007132E" w:rsidTr="0062734B">
        <w:trPr>
          <w:trHeight w:val="685"/>
          <w:jc w:val="center"/>
        </w:trPr>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4</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民兵及武装工作中不予主动公开的信息</w:t>
            </w: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关于武装工作和民兵组织工作的有关文件</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《中国人民解放军保密条例》</w:t>
            </w:r>
          </w:p>
        </w:tc>
      </w:tr>
      <w:tr w:rsidR="004A6E62" w:rsidRPr="0007132E" w:rsidTr="0062734B">
        <w:trPr>
          <w:trHeight w:val="760"/>
          <w:jc w:val="center"/>
        </w:trPr>
        <w:tc>
          <w:tcPr>
            <w:tcW w:w="7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5</w:t>
            </w:r>
          </w:p>
        </w:tc>
        <w:tc>
          <w:tcPr>
            <w:tcW w:w="13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行政许可、非行政许可审批及行政执法中涉及国家秘密、商业秘密或者个人隐私的信息</w:t>
            </w: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受理行政许可、行政审批及其它监管事项中涉及国家秘密、商业秘密或个人隐私的信息</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4A6E62" w:rsidRPr="0007132E" w:rsidTr="0062734B">
        <w:trPr>
          <w:trHeight w:val="10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涉及国家秘密以及公开后可能妨害正常执法活动、影响社会稳定或者危及个人生命安全的执法信息</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4A6E62" w:rsidRPr="0007132E" w:rsidTr="0062734B">
        <w:trPr>
          <w:trHeight w:val="1712"/>
          <w:jc w:val="center"/>
        </w:trPr>
        <w:tc>
          <w:tcPr>
            <w:tcW w:w="7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6</w:t>
            </w:r>
          </w:p>
        </w:tc>
        <w:tc>
          <w:tcPr>
            <w:tcW w:w="13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其他内部管理资料中不宜公开的信息</w:t>
            </w: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包括涉密文件、密码电报；内部合同和协议文本；内部统计数据；单位人员非工作联系方式；正在调查、讨论、处理过程中的信息；研究中尚未实施的事务；行政复议、法律诉讼资料；涉及国家秘密、商业秘密、个人隐私的档案资料等</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《中华人民共和国保密法》、《中华人民共和国政府信息公开条例》第八条</w:t>
            </w:r>
          </w:p>
        </w:tc>
      </w:tr>
      <w:tr w:rsidR="004A6E62" w:rsidRPr="0007132E" w:rsidTr="0062734B">
        <w:trPr>
          <w:trHeight w:val="6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p>
        </w:tc>
        <w:tc>
          <w:tcPr>
            <w:tcW w:w="3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机关内部工作需要且不宜公开的各类会议纪要、专报、通报、领导讲话、文件材料、研究课题等</w:t>
            </w:r>
            <w:r w:rsidR="008F1A07" w:rsidRPr="004524CF">
              <w:rPr>
                <w:rFonts w:ascii="仿宋_GB2312" w:eastAsia="仿宋_GB2312" w:hint="eastAsia"/>
                <w:sz w:val="18"/>
                <w:szCs w:val="18"/>
              </w:rPr>
              <w:t>。</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bl>
    <w:p w:rsidR="00152990" w:rsidRDefault="00152990">
      <w:pPr>
        <w:widowControl/>
        <w:ind w:firstLineChars="0" w:firstLine="0"/>
        <w:rPr>
          <w:rFonts w:ascii="仿宋_GB2312" w:eastAsia="仿宋_GB2312"/>
          <w:b/>
          <w:bCs/>
          <w:sz w:val="28"/>
          <w:szCs w:val="28"/>
        </w:rPr>
      </w:pPr>
      <w:r>
        <w:rPr>
          <w:rFonts w:ascii="仿宋_GB2312" w:eastAsia="仿宋_GB2312"/>
          <w:b/>
          <w:bCs/>
          <w:sz w:val="28"/>
          <w:szCs w:val="28"/>
        </w:rPr>
        <w:br w:type="page"/>
      </w:r>
    </w:p>
    <w:p w:rsidR="00B85270" w:rsidRPr="00B85270" w:rsidRDefault="00B85270" w:rsidP="004A6E62">
      <w:pPr>
        <w:spacing w:line="440" w:lineRule="exact"/>
        <w:ind w:firstLineChars="0" w:firstLine="0"/>
        <w:jc w:val="both"/>
        <w:rPr>
          <w:rFonts w:ascii="仿宋_GB2312" w:eastAsia="仿宋_GB2312"/>
          <w:b/>
          <w:bCs/>
          <w:sz w:val="28"/>
          <w:szCs w:val="28"/>
        </w:rPr>
      </w:pPr>
      <w:r w:rsidRPr="00B85270">
        <w:rPr>
          <w:rFonts w:ascii="仿宋_GB2312" w:eastAsia="仿宋_GB2312" w:hint="eastAsia"/>
          <w:b/>
          <w:bCs/>
          <w:sz w:val="28"/>
          <w:szCs w:val="28"/>
        </w:rPr>
        <w:lastRenderedPageBreak/>
        <w:t>附件2: 蓝山县政务公开负面清单（机关、事业单位）</w:t>
      </w:r>
    </w:p>
    <w:tbl>
      <w:tblPr>
        <w:tblW w:w="9934" w:type="dxa"/>
        <w:tblCellMar>
          <w:left w:w="0" w:type="dxa"/>
          <w:right w:w="0" w:type="dxa"/>
        </w:tblCellMar>
        <w:tblLook w:val="04A0" w:firstRow="1" w:lastRow="0" w:firstColumn="1" w:lastColumn="0" w:noHBand="0" w:noVBand="1"/>
      </w:tblPr>
      <w:tblGrid>
        <w:gridCol w:w="854"/>
        <w:gridCol w:w="1566"/>
        <w:gridCol w:w="3688"/>
        <w:gridCol w:w="3826"/>
      </w:tblGrid>
      <w:tr w:rsidR="004A6E62" w:rsidRPr="004524CF" w:rsidTr="00D64047">
        <w:trPr>
          <w:trHeight w:val="349"/>
        </w:trPr>
        <w:tc>
          <w:tcPr>
            <w:tcW w:w="85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32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序号</w:t>
            </w:r>
          </w:p>
        </w:tc>
        <w:tc>
          <w:tcPr>
            <w:tcW w:w="156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32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单位名称</w:t>
            </w:r>
          </w:p>
        </w:tc>
        <w:tc>
          <w:tcPr>
            <w:tcW w:w="3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32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信息事项名称</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320" w:lineRule="atLeast"/>
              <w:ind w:firstLineChars="0" w:firstLine="0"/>
              <w:jc w:val="center"/>
              <w:rPr>
                <w:rFonts w:ascii="仿宋_GB2312" w:eastAsia="仿宋_GB2312"/>
                <w:sz w:val="18"/>
                <w:szCs w:val="18"/>
              </w:rPr>
            </w:pPr>
            <w:r w:rsidRPr="004524CF">
              <w:rPr>
                <w:rFonts w:ascii="仿宋_GB2312" w:eastAsia="仿宋_GB2312" w:hint="eastAsia"/>
                <w:b/>
                <w:bCs/>
                <w:sz w:val="18"/>
                <w:szCs w:val="18"/>
              </w:rPr>
              <w:t>不予主动公开法律政策依据</w:t>
            </w:r>
          </w:p>
        </w:tc>
      </w:tr>
      <w:tr w:rsidR="004A6E62" w:rsidRPr="004524CF" w:rsidTr="00D64047">
        <w:trPr>
          <w:trHeight w:val="651"/>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县政府办公室</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向上级政府的请示、报告中涉及国家秘密、商业秘密、个人隐私，或者危及国家安全、公共安全、经济安全和社会稳定的信息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4A6E62" w:rsidRPr="004524CF" w:rsidTr="00D64047">
        <w:trPr>
          <w:trHeight w:val="721"/>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给有关部门的公函中涉及国家秘密、商业秘密、个人隐私，或者危及国家安全、公共安全、经济安全和社会稳定的信息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《中华人民共和国政府信息公开条例》第八条、第十四条；《城市地下管线工程档案管理办法》第十五条</w:t>
            </w:r>
          </w:p>
        </w:tc>
      </w:tr>
      <w:tr w:rsidR="004A6E62" w:rsidRPr="004524CF" w:rsidTr="00D64047">
        <w:trPr>
          <w:trHeight w:val="725"/>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给有关部门的批复中涉及国家秘密、商业秘密、个人隐私，或者危及国家安全、公共安全、经济安全和社会稳定的信息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4A6E62" w:rsidRPr="004524CF" w:rsidTr="00D64047">
        <w:trPr>
          <w:trHeight w:val="47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行政决策、文件、合同等合法性审核意见</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4A6E62" w:rsidRPr="004524CF" w:rsidTr="00D64047">
        <w:trPr>
          <w:trHeight w:val="466"/>
        </w:trPr>
        <w:tc>
          <w:tcPr>
            <w:tcW w:w="854"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w:t>
            </w:r>
          </w:p>
        </w:tc>
        <w:tc>
          <w:tcPr>
            <w:tcW w:w="1566"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县财政局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公检法司专项转移支付资金信息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4A6E62" w:rsidRPr="004524CF" w:rsidTr="00D64047">
        <w:trPr>
          <w:trHeight w:val="434"/>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储备粮油相关资金信息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4A6E62" w:rsidRPr="004524CF" w:rsidTr="00D64047">
        <w:trPr>
          <w:trHeight w:val="357"/>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A66ACC">
            <w:pPr>
              <w:spacing w:line="240" w:lineRule="atLeast"/>
              <w:ind w:firstLineChars="0" w:firstLine="0"/>
              <w:jc w:val="both"/>
              <w:rPr>
                <w:rFonts w:ascii="仿宋_GB2312" w:eastAsia="仿宋_GB2312"/>
                <w:sz w:val="18"/>
                <w:szCs w:val="18"/>
              </w:rPr>
            </w:pPr>
            <w:proofErr w:type="gramStart"/>
            <w:r w:rsidRPr="004524CF">
              <w:rPr>
                <w:rFonts w:ascii="仿宋_GB2312" w:eastAsia="仿宋_GB2312" w:hint="eastAsia"/>
                <w:sz w:val="18"/>
                <w:szCs w:val="18"/>
              </w:rPr>
              <w:t>涉军专项</w:t>
            </w:r>
            <w:proofErr w:type="gramEnd"/>
            <w:r w:rsidRPr="004524CF">
              <w:rPr>
                <w:rFonts w:ascii="仿宋_GB2312" w:eastAsia="仿宋_GB2312" w:hint="eastAsia"/>
                <w:sz w:val="18"/>
                <w:szCs w:val="18"/>
              </w:rPr>
              <w:t>资金和人员经费信息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A66ACC">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A66ACC" w:rsidRPr="004524CF" w:rsidTr="00D64047">
        <w:trPr>
          <w:trHeight w:val="420"/>
        </w:trPr>
        <w:tc>
          <w:tcPr>
            <w:tcW w:w="854" w:type="dxa"/>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hideMark/>
          </w:tcPr>
          <w:p w:rsidR="00A66ACC" w:rsidRPr="004524CF" w:rsidRDefault="00A66ACC"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3</w:t>
            </w:r>
          </w:p>
        </w:tc>
        <w:tc>
          <w:tcPr>
            <w:tcW w:w="156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A66ACC" w:rsidRPr="004524CF" w:rsidRDefault="00A66ACC" w:rsidP="0062734B">
            <w:pPr>
              <w:spacing w:line="240" w:lineRule="atLeast"/>
              <w:ind w:firstLineChars="0" w:firstLine="0"/>
              <w:jc w:val="center"/>
              <w:rPr>
                <w:rFonts w:ascii="仿宋_GB2312" w:eastAsia="仿宋_GB2312"/>
                <w:sz w:val="18"/>
                <w:szCs w:val="18"/>
              </w:rPr>
            </w:pPr>
            <w:proofErr w:type="gramStart"/>
            <w:r w:rsidRPr="004524CF">
              <w:rPr>
                <w:rFonts w:ascii="仿宋_GB2312" w:eastAsia="仿宋_GB2312" w:hint="eastAsia"/>
                <w:sz w:val="18"/>
                <w:szCs w:val="18"/>
              </w:rPr>
              <w:t>县发改</w:t>
            </w:r>
            <w:proofErr w:type="gramEnd"/>
            <w:r w:rsidRPr="004524CF">
              <w:rPr>
                <w:rFonts w:ascii="仿宋_GB2312" w:eastAsia="仿宋_GB2312" w:hint="eastAsia"/>
                <w:sz w:val="18"/>
                <w:szCs w:val="18"/>
              </w:rPr>
              <w:t>委</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66ACC" w:rsidRPr="004524CF" w:rsidRDefault="00A66ACC" w:rsidP="00A66ACC">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中央预算内投资项目计划下达信息中涉及保密要求的补助和项目。</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66ACC" w:rsidRPr="004524CF" w:rsidRDefault="00A66ACC" w:rsidP="00A66ACC">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《中央预算内投资补助和贴息项目管理办法》第二十三条</w:t>
            </w:r>
          </w:p>
        </w:tc>
      </w:tr>
      <w:tr w:rsidR="00A66ACC" w:rsidRPr="004524CF" w:rsidTr="00D64047">
        <w:trPr>
          <w:trHeight w:val="420"/>
        </w:trPr>
        <w:tc>
          <w:tcPr>
            <w:tcW w:w="854" w:type="dxa"/>
            <w:vMerge/>
            <w:tcBorders>
              <w:left w:val="single" w:sz="4" w:space="0" w:color="auto"/>
              <w:right w:val="single" w:sz="4" w:space="0" w:color="auto"/>
            </w:tcBorders>
            <w:noWrap/>
            <w:tcMar>
              <w:top w:w="0" w:type="dxa"/>
              <w:left w:w="108" w:type="dxa"/>
              <w:bottom w:w="0" w:type="dxa"/>
              <w:right w:w="108" w:type="dxa"/>
            </w:tcMar>
            <w:vAlign w:val="center"/>
          </w:tcPr>
          <w:p w:rsidR="00A66ACC" w:rsidRPr="004524CF" w:rsidRDefault="00A66ACC" w:rsidP="004524CF">
            <w:pPr>
              <w:spacing w:line="240" w:lineRule="atLeast"/>
              <w:ind w:firstLineChars="0" w:firstLine="0"/>
              <w:jc w:val="center"/>
              <w:rPr>
                <w:rFonts w:ascii="仿宋_GB2312" w:eastAsia="仿宋_GB2312" w:hint="eastAsia"/>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A66ACC" w:rsidRPr="004524CF" w:rsidRDefault="00A66ACC" w:rsidP="0062734B">
            <w:pPr>
              <w:spacing w:line="240" w:lineRule="atLeast"/>
              <w:ind w:firstLineChars="0" w:firstLine="0"/>
              <w:jc w:val="center"/>
              <w:rPr>
                <w:rFonts w:ascii="仿宋_GB2312" w:eastAsia="仿宋_GB2312" w:hint="eastAsia"/>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政府制定价格成本监审中涉及国家秘密、商业秘密的信息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《政府制定价格成本监审办法》第19条、第20条</w:t>
            </w:r>
          </w:p>
        </w:tc>
      </w:tr>
      <w:tr w:rsidR="00A66ACC" w:rsidRPr="004524CF" w:rsidTr="00D64047">
        <w:trPr>
          <w:trHeight w:val="420"/>
        </w:trPr>
        <w:tc>
          <w:tcPr>
            <w:tcW w:w="854" w:type="dxa"/>
            <w:vMerge/>
            <w:tcBorders>
              <w:left w:val="single" w:sz="4" w:space="0" w:color="auto"/>
              <w:right w:val="single" w:sz="4" w:space="0" w:color="auto"/>
            </w:tcBorders>
            <w:noWrap/>
            <w:tcMar>
              <w:top w:w="0" w:type="dxa"/>
              <w:left w:w="108" w:type="dxa"/>
              <w:bottom w:w="0" w:type="dxa"/>
              <w:right w:w="108" w:type="dxa"/>
            </w:tcMar>
            <w:vAlign w:val="center"/>
          </w:tcPr>
          <w:p w:rsidR="00A66ACC" w:rsidRPr="004524CF" w:rsidRDefault="00A66ACC" w:rsidP="004524CF">
            <w:pPr>
              <w:spacing w:line="240" w:lineRule="atLeast"/>
              <w:ind w:firstLineChars="0" w:firstLine="0"/>
              <w:jc w:val="center"/>
              <w:rPr>
                <w:rFonts w:ascii="仿宋_GB2312" w:eastAsia="仿宋_GB2312" w:hint="eastAsia"/>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A66ACC" w:rsidRPr="004524CF" w:rsidRDefault="00A66ACC" w:rsidP="0062734B">
            <w:pPr>
              <w:spacing w:line="240" w:lineRule="atLeast"/>
              <w:ind w:firstLineChars="0" w:firstLine="0"/>
              <w:jc w:val="center"/>
              <w:rPr>
                <w:rFonts w:ascii="仿宋_GB2312" w:eastAsia="仿宋_GB2312" w:hint="eastAsia"/>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农产品成本调查中涉及国家机密和企业商业秘密成本资料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11" w:firstLine="20"/>
              <w:rPr>
                <w:rFonts w:ascii="仿宋_GB2312" w:eastAsia="仿宋_GB2312"/>
                <w:sz w:val="18"/>
                <w:szCs w:val="18"/>
              </w:rPr>
            </w:pPr>
            <w:r w:rsidRPr="00A66ACC">
              <w:rPr>
                <w:rFonts w:ascii="仿宋_GB2312" w:eastAsia="仿宋_GB2312" w:hint="eastAsia"/>
                <w:sz w:val="18"/>
                <w:szCs w:val="18"/>
              </w:rPr>
              <w:t>《农产品成本调查管理办法》第12条</w:t>
            </w:r>
          </w:p>
        </w:tc>
      </w:tr>
      <w:tr w:rsidR="00A66ACC" w:rsidRPr="004524CF" w:rsidTr="00D64047">
        <w:trPr>
          <w:trHeight w:val="420"/>
        </w:trPr>
        <w:tc>
          <w:tcPr>
            <w:tcW w:w="854" w:type="dxa"/>
            <w:vMerge/>
            <w:tcBorders>
              <w:left w:val="single" w:sz="4" w:space="0" w:color="auto"/>
              <w:right w:val="single" w:sz="4" w:space="0" w:color="auto"/>
            </w:tcBorders>
            <w:noWrap/>
            <w:tcMar>
              <w:top w:w="0" w:type="dxa"/>
              <w:left w:w="108" w:type="dxa"/>
              <w:bottom w:w="0" w:type="dxa"/>
              <w:right w:w="108" w:type="dxa"/>
            </w:tcMar>
            <w:vAlign w:val="center"/>
          </w:tcPr>
          <w:p w:rsidR="00A66ACC" w:rsidRPr="004524CF" w:rsidRDefault="00A66ACC" w:rsidP="004524CF">
            <w:pPr>
              <w:spacing w:line="240" w:lineRule="atLeast"/>
              <w:ind w:firstLineChars="0" w:firstLine="0"/>
              <w:jc w:val="center"/>
              <w:rPr>
                <w:rFonts w:ascii="仿宋_GB2312" w:eastAsia="仿宋_GB2312" w:hint="eastAsia"/>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A66ACC" w:rsidRPr="004524CF" w:rsidRDefault="00A66ACC" w:rsidP="0062734B">
            <w:pPr>
              <w:spacing w:line="240" w:lineRule="atLeast"/>
              <w:ind w:firstLineChars="0" w:firstLine="0"/>
              <w:jc w:val="center"/>
              <w:rPr>
                <w:rFonts w:ascii="仿宋_GB2312" w:eastAsia="仿宋_GB2312" w:hint="eastAsia"/>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开展价格监测中涉及国家机密、商业秘密的价格监测资料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11" w:firstLine="20"/>
              <w:rPr>
                <w:rFonts w:ascii="仿宋_GB2312" w:eastAsia="仿宋_GB2312"/>
                <w:sz w:val="18"/>
                <w:szCs w:val="18"/>
              </w:rPr>
            </w:pPr>
            <w:r w:rsidRPr="00A66ACC">
              <w:rPr>
                <w:rFonts w:ascii="仿宋_GB2312" w:eastAsia="仿宋_GB2312" w:hint="eastAsia"/>
                <w:sz w:val="18"/>
                <w:szCs w:val="18"/>
              </w:rPr>
              <w:t>《价格监测规定》第15条</w:t>
            </w:r>
          </w:p>
        </w:tc>
      </w:tr>
      <w:tr w:rsidR="00A66ACC" w:rsidRPr="004524CF" w:rsidTr="00D64047">
        <w:trPr>
          <w:trHeight w:val="420"/>
        </w:trPr>
        <w:tc>
          <w:tcPr>
            <w:tcW w:w="854" w:type="dxa"/>
            <w:vMerge/>
            <w:tcBorders>
              <w:left w:val="single" w:sz="4" w:space="0" w:color="auto"/>
              <w:right w:val="single" w:sz="4" w:space="0" w:color="auto"/>
            </w:tcBorders>
            <w:noWrap/>
            <w:tcMar>
              <w:top w:w="0" w:type="dxa"/>
              <w:left w:w="108" w:type="dxa"/>
              <w:bottom w:w="0" w:type="dxa"/>
              <w:right w:w="108" w:type="dxa"/>
            </w:tcMar>
            <w:vAlign w:val="center"/>
          </w:tcPr>
          <w:p w:rsidR="00A66ACC" w:rsidRPr="004524CF" w:rsidRDefault="00A66ACC" w:rsidP="004524CF">
            <w:pPr>
              <w:spacing w:line="240" w:lineRule="atLeast"/>
              <w:ind w:firstLineChars="0" w:firstLine="0"/>
              <w:jc w:val="center"/>
              <w:rPr>
                <w:rFonts w:ascii="仿宋_GB2312" w:eastAsia="仿宋_GB2312" w:hint="eastAsia"/>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A66ACC" w:rsidRPr="004524CF" w:rsidRDefault="00A66ACC" w:rsidP="0062734B">
            <w:pPr>
              <w:spacing w:line="240" w:lineRule="atLeast"/>
              <w:ind w:firstLineChars="0" w:firstLine="0"/>
              <w:jc w:val="center"/>
              <w:rPr>
                <w:rFonts w:ascii="仿宋_GB2312" w:eastAsia="仿宋_GB2312" w:hint="eastAsia"/>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涉案财产价格</w:t>
            </w:r>
            <w:proofErr w:type="gramStart"/>
            <w:r w:rsidRPr="00A66ACC">
              <w:rPr>
                <w:rFonts w:ascii="仿宋_GB2312" w:eastAsia="仿宋_GB2312" w:hint="eastAsia"/>
                <w:sz w:val="18"/>
                <w:szCs w:val="18"/>
              </w:rPr>
              <w:t>鉴证</w:t>
            </w:r>
            <w:proofErr w:type="gramEnd"/>
            <w:r w:rsidRPr="00A66ACC">
              <w:rPr>
                <w:rFonts w:ascii="仿宋_GB2312" w:eastAsia="仿宋_GB2312" w:hint="eastAsia"/>
                <w:sz w:val="18"/>
                <w:szCs w:val="18"/>
              </w:rPr>
              <w:t>中涉及国家机密、办案机关以及当事人秘密的资料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《中华人民共和国政府信息公开条例》第十四条</w:t>
            </w:r>
          </w:p>
        </w:tc>
      </w:tr>
      <w:tr w:rsidR="00A66ACC" w:rsidRPr="004524CF" w:rsidTr="00D64047">
        <w:trPr>
          <w:trHeight w:val="420"/>
        </w:trPr>
        <w:tc>
          <w:tcPr>
            <w:tcW w:w="854" w:type="dxa"/>
            <w:vMerge/>
            <w:tcBorders>
              <w:left w:val="single" w:sz="4" w:space="0" w:color="auto"/>
              <w:right w:val="single" w:sz="4" w:space="0" w:color="auto"/>
            </w:tcBorders>
            <w:noWrap/>
            <w:tcMar>
              <w:top w:w="0" w:type="dxa"/>
              <w:left w:w="108" w:type="dxa"/>
              <w:bottom w:w="0" w:type="dxa"/>
              <w:right w:w="108" w:type="dxa"/>
            </w:tcMar>
            <w:vAlign w:val="center"/>
          </w:tcPr>
          <w:p w:rsidR="00A66ACC" w:rsidRPr="004524CF" w:rsidRDefault="00A66ACC" w:rsidP="004524CF">
            <w:pPr>
              <w:spacing w:line="240" w:lineRule="atLeast"/>
              <w:ind w:firstLineChars="0" w:firstLine="0"/>
              <w:jc w:val="center"/>
              <w:rPr>
                <w:rFonts w:ascii="仿宋_GB2312" w:eastAsia="仿宋_GB2312" w:hint="eastAsia"/>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A66ACC" w:rsidRPr="004524CF" w:rsidRDefault="00A66ACC" w:rsidP="0062734B">
            <w:pPr>
              <w:spacing w:line="240" w:lineRule="atLeast"/>
              <w:ind w:firstLineChars="0" w:firstLine="0"/>
              <w:jc w:val="center"/>
              <w:rPr>
                <w:rFonts w:ascii="仿宋_GB2312" w:eastAsia="仿宋_GB2312" w:hint="eastAsia"/>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proofErr w:type="gramStart"/>
            <w:r w:rsidRPr="00A66ACC">
              <w:rPr>
                <w:rFonts w:ascii="仿宋_GB2312" w:eastAsia="仿宋_GB2312" w:hint="eastAsia"/>
                <w:sz w:val="18"/>
                <w:szCs w:val="18"/>
              </w:rPr>
              <w:t>涉纪财物</w:t>
            </w:r>
            <w:proofErr w:type="gramEnd"/>
            <w:r w:rsidRPr="00A66ACC">
              <w:rPr>
                <w:rFonts w:ascii="仿宋_GB2312" w:eastAsia="仿宋_GB2312" w:hint="eastAsia"/>
                <w:sz w:val="18"/>
                <w:szCs w:val="18"/>
              </w:rPr>
              <w:t>价格认定中涉及国家机密、办案机关以及当事人秘密的资料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《中华人民共和国政府信息公开条例》第十四条</w:t>
            </w:r>
          </w:p>
        </w:tc>
      </w:tr>
      <w:tr w:rsidR="00A66ACC" w:rsidRPr="004524CF" w:rsidTr="00D64047">
        <w:trPr>
          <w:trHeight w:val="420"/>
        </w:trPr>
        <w:tc>
          <w:tcPr>
            <w:tcW w:w="854" w:type="dxa"/>
            <w:vMerge/>
            <w:tcBorders>
              <w:left w:val="single" w:sz="4" w:space="0" w:color="auto"/>
              <w:bottom w:val="single" w:sz="4" w:space="0" w:color="auto"/>
              <w:right w:val="single" w:sz="4" w:space="0" w:color="auto"/>
            </w:tcBorders>
            <w:noWrap/>
            <w:tcMar>
              <w:top w:w="0" w:type="dxa"/>
              <w:left w:w="108" w:type="dxa"/>
              <w:bottom w:w="0" w:type="dxa"/>
              <w:right w:w="108" w:type="dxa"/>
            </w:tcMar>
            <w:vAlign w:val="center"/>
          </w:tcPr>
          <w:p w:rsidR="00A66ACC" w:rsidRPr="004524CF" w:rsidRDefault="00A66ACC" w:rsidP="004524CF">
            <w:pPr>
              <w:spacing w:line="240" w:lineRule="atLeast"/>
              <w:ind w:firstLineChars="0" w:firstLine="0"/>
              <w:jc w:val="center"/>
              <w:rPr>
                <w:rFonts w:ascii="仿宋_GB2312" w:eastAsia="仿宋_GB2312" w:hint="eastAsia"/>
                <w:sz w:val="18"/>
                <w:szCs w:val="18"/>
              </w:rPr>
            </w:pPr>
          </w:p>
        </w:tc>
        <w:tc>
          <w:tcPr>
            <w:tcW w:w="156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4524CF" w:rsidRDefault="00A66ACC" w:rsidP="0062734B">
            <w:pPr>
              <w:spacing w:line="240" w:lineRule="atLeast"/>
              <w:ind w:firstLineChars="0" w:firstLine="0"/>
              <w:jc w:val="center"/>
              <w:rPr>
                <w:rFonts w:ascii="仿宋_GB2312" w:eastAsia="仿宋_GB2312" w:hint="eastAsia"/>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0" w:firstLine="0"/>
              <w:rPr>
                <w:rFonts w:ascii="仿宋_GB2312" w:eastAsia="仿宋_GB2312"/>
                <w:sz w:val="18"/>
                <w:szCs w:val="18"/>
              </w:rPr>
            </w:pPr>
            <w:r w:rsidRPr="00A66ACC">
              <w:rPr>
                <w:rFonts w:ascii="仿宋_GB2312" w:eastAsia="仿宋_GB2312" w:hint="eastAsia"/>
                <w:sz w:val="18"/>
                <w:szCs w:val="18"/>
              </w:rPr>
              <w:t>政府制定调整价格听证活动中涉及国家秘密或者商业秘密的信息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66ACC" w:rsidRPr="00A66ACC" w:rsidRDefault="00A66ACC" w:rsidP="00A66ACC">
            <w:pPr>
              <w:spacing w:line="240" w:lineRule="atLeast"/>
              <w:ind w:firstLineChars="11" w:firstLine="20"/>
              <w:rPr>
                <w:rFonts w:ascii="仿宋_GB2312" w:eastAsia="仿宋_GB2312"/>
                <w:sz w:val="18"/>
                <w:szCs w:val="18"/>
              </w:rPr>
            </w:pPr>
            <w:r w:rsidRPr="00A66ACC">
              <w:rPr>
                <w:rFonts w:ascii="仿宋_GB2312" w:eastAsia="仿宋_GB2312" w:hint="eastAsia"/>
                <w:sz w:val="18"/>
                <w:szCs w:val="18"/>
              </w:rPr>
              <w:t>《政府制定价格听证办法》第五条</w:t>
            </w:r>
          </w:p>
        </w:tc>
      </w:tr>
      <w:tr w:rsidR="004A6E62" w:rsidRPr="004524CF" w:rsidTr="00D64047">
        <w:trPr>
          <w:trHeight w:val="357"/>
        </w:trPr>
        <w:tc>
          <w:tcPr>
            <w:tcW w:w="854"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4</w:t>
            </w:r>
          </w:p>
        </w:tc>
        <w:tc>
          <w:tcPr>
            <w:tcW w:w="1566"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县教育局</w:t>
            </w:r>
          </w:p>
        </w:tc>
        <w:tc>
          <w:tcPr>
            <w:tcW w:w="3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教职工、学生学籍档案，考试管理资料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4A6E62"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凡涉及国家秘密、个人隐私或公开可能危及校园安全稳定的信息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《教育部关于推进中小学信息公开工作的意见》（教办〔2010〕15号）</w:t>
            </w:r>
          </w:p>
        </w:tc>
      </w:tr>
      <w:tr w:rsidR="004A6E62" w:rsidRPr="004524CF" w:rsidTr="00D64047">
        <w:trPr>
          <w:trHeight w:val="699"/>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5</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县档案局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公开后可能损害国家、社会、集体和公民利益的档案信息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《中华人民共和国政府信息公开条例》第十四条，《&lt;中华人民共和国档案法&gt;实施办法》第二十四条</w:t>
            </w:r>
          </w:p>
        </w:tc>
      </w:tr>
      <w:tr w:rsidR="004A6E62" w:rsidRPr="004524CF" w:rsidTr="00D64047">
        <w:trPr>
          <w:trHeight w:val="521"/>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6</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县公安局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涉及国家秘密，以及可能妨害正常执法活动或者影响社会稳定的执法信息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《中华人民共和国政府信息公开条例》第十四条、《公安机关执法公开规定》第四条</w:t>
            </w:r>
          </w:p>
        </w:tc>
      </w:tr>
      <w:tr w:rsidR="004A6E62" w:rsidRPr="004524CF" w:rsidTr="00D64047">
        <w:trPr>
          <w:trHeight w:val="514"/>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公安机关不得向权利人以外的公民、法人或者其他组织公开涉及商业秘密、个人隐私的执法信息。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《中华人民共和国政府信息公开条例》第十四条、《公安机关执法公开规定》第四条</w:t>
            </w:r>
          </w:p>
        </w:tc>
      </w:tr>
      <w:tr w:rsidR="004A6E62" w:rsidRPr="004524CF" w:rsidTr="00D64047">
        <w:trPr>
          <w:trHeight w:val="699"/>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维护国家安全活动和追查刑事犯罪中的秘密事项</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《中华人民共和国政府信息公开条例》第十四条、《中华人民共和国保守国家秘密法》第九条</w:t>
            </w:r>
          </w:p>
        </w:tc>
      </w:tr>
      <w:tr w:rsidR="004A6E62" w:rsidRPr="004524CF" w:rsidTr="00D64047">
        <w:trPr>
          <w:trHeight w:val="699"/>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未成年人遭受性侵害刑事案件中影响未成年人名誉的信息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《中华人民共和国政府信息公开条例》第十四条、《中华人民共和国未成年人保护法》第五十六条</w:t>
            </w:r>
          </w:p>
        </w:tc>
      </w:tr>
      <w:tr w:rsidR="004A6E62" w:rsidRPr="004524CF" w:rsidTr="00D64047">
        <w:trPr>
          <w:trHeight w:val="703"/>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未成年人犯罪案件中未成年人的姓名、住所、照片、图像以及可能推断出该未成年人的资料</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《中华人民共和国政府信息公开条例》第十四条、《中华人民共和国未成年人保护法》第五十八条</w:t>
            </w:r>
          </w:p>
        </w:tc>
      </w:tr>
      <w:tr w:rsidR="004A6E62" w:rsidRPr="004524CF" w:rsidTr="00D64047">
        <w:trPr>
          <w:trHeight w:val="739"/>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未成年人犯罪时不满十八岁，被判处5年有期徒刑以下刑罚的相关犯罪记录</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《中华人民共和国政府信息公开条例》第十四条、《中华人民共和国刑事诉讼法》第二百七十五条</w:t>
            </w:r>
          </w:p>
        </w:tc>
      </w:tr>
      <w:tr w:rsidR="004A6E62" w:rsidRPr="004524CF" w:rsidTr="00D64047">
        <w:trPr>
          <w:trHeight w:val="25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警务工作秘密</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《人民警察法》第二十二条第二款</w:t>
            </w:r>
          </w:p>
        </w:tc>
      </w:tr>
      <w:tr w:rsidR="004A6E62" w:rsidRPr="004524CF" w:rsidTr="00D64047">
        <w:trPr>
          <w:trHeight w:val="466"/>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7</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w:t>
            </w:r>
            <w:proofErr w:type="gramStart"/>
            <w:r w:rsidRPr="004524CF">
              <w:rPr>
                <w:rFonts w:ascii="仿宋_GB2312" w:eastAsia="仿宋_GB2312" w:hint="eastAsia"/>
                <w:sz w:val="18"/>
                <w:szCs w:val="18"/>
              </w:rPr>
              <w:t>文体广</w:t>
            </w:r>
            <w:proofErr w:type="gramEnd"/>
            <w:r w:rsidRPr="004524CF">
              <w:rPr>
                <w:rFonts w:ascii="仿宋_GB2312" w:eastAsia="仿宋_GB2312" w:hint="eastAsia"/>
                <w:sz w:val="18"/>
                <w:szCs w:val="18"/>
              </w:rPr>
              <w:t>新局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“扫黄打非”专项行动相关信息</w:t>
            </w:r>
            <w:r w:rsidR="008F1A07" w:rsidRPr="004524CF">
              <w:rPr>
                <w:rFonts w:ascii="仿宋_GB2312" w:eastAsia="仿宋_GB2312" w:hint="eastAsia"/>
                <w:sz w:val="18"/>
                <w:szCs w:val="18"/>
              </w:rPr>
              <w:t>。</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6E62" w:rsidRPr="004524CF" w:rsidRDefault="004A6E62"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821420" w:rsidRPr="004524CF" w:rsidTr="00D64047">
        <w:trPr>
          <w:trHeight w:val="466"/>
        </w:trPr>
        <w:tc>
          <w:tcPr>
            <w:tcW w:w="85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8</w:t>
            </w:r>
          </w:p>
        </w:tc>
        <w:tc>
          <w:tcPr>
            <w:tcW w:w="156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县科商粮经委</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公司重大决策中的秘密事项。</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821420" w:rsidRPr="004524CF" w:rsidTr="00D64047">
        <w:trPr>
          <w:trHeight w:val="466"/>
        </w:trPr>
        <w:tc>
          <w:tcPr>
            <w:tcW w:w="854" w:type="dxa"/>
            <w:vMerge/>
            <w:tcBorders>
              <w:left w:val="single" w:sz="4" w:space="0" w:color="auto"/>
              <w:right w:val="single" w:sz="4" w:space="0" w:color="auto"/>
            </w:tcBorders>
            <w:vAlign w:val="center"/>
            <w:hideMark/>
          </w:tcPr>
          <w:p w:rsidR="00821420" w:rsidRPr="004524CF" w:rsidRDefault="00821420"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hideMark/>
          </w:tcPr>
          <w:p w:rsidR="00821420" w:rsidRPr="004524CF" w:rsidRDefault="00821420"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涉及到部队实力和市场的粮油供应数量及统计资料。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《粮食工作中国家秘密及其密级具体范围的规定》第三条</w:t>
            </w:r>
          </w:p>
        </w:tc>
      </w:tr>
      <w:tr w:rsidR="00821420" w:rsidRPr="004524CF" w:rsidTr="00D64047">
        <w:trPr>
          <w:trHeight w:val="448"/>
        </w:trPr>
        <w:tc>
          <w:tcPr>
            <w:tcW w:w="854" w:type="dxa"/>
            <w:vMerge/>
            <w:tcBorders>
              <w:left w:val="single" w:sz="4" w:space="0" w:color="auto"/>
              <w:right w:val="single" w:sz="4" w:space="0" w:color="auto"/>
            </w:tcBorders>
            <w:vAlign w:val="center"/>
            <w:hideMark/>
          </w:tcPr>
          <w:p w:rsidR="00821420" w:rsidRPr="004524CF" w:rsidRDefault="00821420"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hideMark/>
          </w:tcPr>
          <w:p w:rsidR="00821420" w:rsidRPr="004524CF" w:rsidRDefault="00821420"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公司专有技术资料、方案。</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821420" w:rsidRPr="004524CF" w:rsidTr="00D64047">
        <w:trPr>
          <w:trHeight w:val="466"/>
        </w:trPr>
        <w:tc>
          <w:tcPr>
            <w:tcW w:w="854" w:type="dxa"/>
            <w:vMerge/>
            <w:tcBorders>
              <w:left w:val="single" w:sz="4" w:space="0" w:color="auto"/>
              <w:right w:val="single" w:sz="4" w:space="0" w:color="auto"/>
            </w:tcBorders>
            <w:vAlign w:val="center"/>
            <w:hideMark/>
          </w:tcPr>
          <w:p w:rsidR="00821420" w:rsidRPr="004524CF" w:rsidRDefault="00821420"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hideMark/>
          </w:tcPr>
          <w:p w:rsidR="00821420" w:rsidRPr="004524CF" w:rsidRDefault="00821420"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专项储备粮油的动用、投放市场计划和轮换计划及其出入库通知。</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《粮食工作中国家秘密及其密级具体范围的规定》第三条</w:t>
            </w:r>
          </w:p>
        </w:tc>
      </w:tr>
      <w:tr w:rsidR="00821420" w:rsidRPr="004524CF" w:rsidTr="00D64047">
        <w:trPr>
          <w:trHeight w:val="1365"/>
        </w:trPr>
        <w:tc>
          <w:tcPr>
            <w:tcW w:w="854" w:type="dxa"/>
            <w:vMerge/>
            <w:tcBorders>
              <w:left w:val="single" w:sz="4" w:space="0" w:color="auto"/>
              <w:right w:val="single" w:sz="4" w:space="0" w:color="auto"/>
            </w:tcBorders>
            <w:vAlign w:val="center"/>
            <w:hideMark/>
          </w:tcPr>
          <w:p w:rsidR="00821420" w:rsidRPr="004524CF" w:rsidRDefault="00821420"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hideMark/>
          </w:tcPr>
          <w:p w:rsidR="00821420" w:rsidRPr="004524CF" w:rsidRDefault="00821420"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经营信息中的保密事项，包括公司经营情况、经营动态报表、经营能力分析报告、统计资料、季（年）度经济分析报告、客户关系和信息资源、产品定价、合同、定货和销售情况统计和分析、销售货款回笼统计和分析、市场调研报告、招投标文件采购供方信息以及存储经营情况的计算机软件。</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21420" w:rsidRPr="004524CF" w:rsidRDefault="00821420"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821420" w:rsidRPr="004524CF" w:rsidTr="00D64047">
        <w:trPr>
          <w:trHeight w:val="475"/>
        </w:trPr>
        <w:tc>
          <w:tcPr>
            <w:tcW w:w="854" w:type="dxa"/>
            <w:vMerge/>
            <w:tcBorders>
              <w:left w:val="single" w:sz="4" w:space="0" w:color="auto"/>
              <w:bottom w:val="single" w:sz="4" w:space="0" w:color="auto"/>
              <w:right w:val="single" w:sz="4" w:space="0" w:color="auto"/>
            </w:tcBorders>
            <w:vAlign w:val="center"/>
          </w:tcPr>
          <w:p w:rsidR="00821420" w:rsidRPr="004524CF" w:rsidRDefault="00821420"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bottom w:val="single" w:sz="4" w:space="0" w:color="auto"/>
              <w:right w:val="single" w:sz="4" w:space="0" w:color="auto"/>
            </w:tcBorders>
            <w:vAlign w:val="center"/>
          </w:tcPr>
          <w:p w:rsidR="00821420" w:rsidRPr="004524CF" w:rsidRDefault="00821420"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1420" w:rsidRPr="0004280E" w:rsidRDefault="00821420" w:rsidP="006D46DF">
            <w:pPr>
              <w:spacing w:line="240" w:lineRule="atLeast"/>
              <w:ind w:firstLineChars="0" w:firstLine="0"/>
              <w:jc w:val="both"/>
              <w:rPr>
                <w:rFonts w:ascii="仿宋_GB2312" w:eastAsia="仿宋_GB2312"/>
                <w:sz w:val="18"/>
                <w:szCs w:val="18"/>
              </w:rPr>
            </w:pPr>
            <w:r w:rsidRPr="0004280E">
              <w:rPr>
                <w:rFonts w:ascii="仿宋_GB2312" w:eastAsia="仿宋_GB2312" w:hint="eastAsia"/>
                <w:sz w:val="18"/>
                <w:szCs w:val="18"/>
              </w:rPr>
              <w:t>地震分析预报意见及其评审结果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21420" w:rsidRPr="0004280E" w:rsidRDefault="00821420" w:rsidP="006D46DF">
            <w:pPr>
              <w:spacing w:line="240" w:lineRule="atLeast"/>
              <w:ind w:firstLineChars="0" w:firstLine="0"/>
              <w:jc w:val="both"/>
              <w:rPr>
                <w:rFonts w:ascii="仿宋_GB2312" w:eastAsia="仿宋_GB2312"/>
                <w:sz w:val="18"/>
                <w:szCs w:val="18"/>
              </w:rPr>
            </w:pPr>
            <w:r w:rsidRPr="0004280E">
              <w:rPr>
                <w:rFonts w:ascii="仿宋_GB2312" w:eastAsia="仿宋_GB2312" w:hint="eastAsia"/>
                <w:sz w:val="18"/>
                <w:szCs w:val="18"/>
              </w:rPr>
              <w:t>《中华人民共和国防震减灾法》第二十九条；《地震预报管理条例》第六条、第十三条</w:t>
            </w:r>
          </w:p>
        </w:tc>
      </w:tr>
      <w:tr w:rsidR="0004280E" w:rsidRPr="004524CF" w:rsidTr="00D64047">
        <w:trPr>
          <w:trHeight w:val="488"/>
        </w:trPr>
        <w:tc>
          <w:tcPr>
            <w:tcW w:w="854" w:type="dxa"/>
            <w:vMerge w:val="restart"/>
            <w:tcBorders>
              <w:top w:val="single" w:sz="4" w:space="0" w:color="auto"/>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r>
              <w:rPr>
                <w:rFonts w:ascii="仿宋_GB2312" w:eastAsia="仿宋_GB2312" w:hint="eastAsia"/>
                <w:sz w:val="18"/>
                <w:szCs w:val="18"/>
              </w:rPr>
              <w:t>9</w:t>
            </w:r>
          </w:p>
        </w:tc>
        <w:tc>
          <w:tcPr>
            <w:tcW w:w="1566" w:type="dxa"/>
            <w:vMerge w:val="restart"/>
            <w:tcBorders>
              <w:top w:val="single" w:sz="4" w:space="0" w:color="auto"/>
              <w:left w:val="single" w:sz="4" w:space="0" w:color="auto"/>
              <w:right w:val="single" w:sz="4" w:space="0" w:color="auto"/>
            </w:tcBorders>
            <w:vAlign w:val="center"/>
          </w:tcPr>
          <w:p w:rsidR="0004280E" w:rsidRPr="004524CF" w:rsidRDefault="0004280E" w:rsidP="00346EDA">
            <w:pPr>
              <w:spacing w:line="240" w:lineRule="atLeast"/>
              <w:ind w:firstLineChars="0" w:firstLine="0"/>
              <w:jc w:val="center"/>
              <w:rPr>
                <w:rFonts w:ascii="仿宋_GB2312" w:eastAsia="仿宋_GB2312" w:hint="eastAsia"/>
                <w:sz w:val="18"/>
                <w:szCs w:val="18"/>
              </w:rPr>
            </w:pPr>
            <w:r>
              <w:rPr>
                <w:rFonts w:ascii="仿宋_GB2312" w:eastAsia="仿宋_GB2312" w:hint="eastAsia"/>
                <w:sz w:val="18"/>
                <w:szCs w:val="18"/>
              </w:rPr>
              <w:t>县国土局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23DBB">
            <w:pPr>
              <w:spacing w:line="240" w:lineRule="atLeast"/>
              <w:ind w:firstLineChars="0" w:firstLine="0"/>
              <w:jc w:val="both"/>
              <w:rPr>
                <w:rFonts w:ascii="仿宋_GB2312" w:eastAsia="仿宋_GB2312"/>
                <w:sz w:val="18"/>
                <w:szCs w:val="18"/>
              </w:rPr>
            </w:pPr>
            <w:r w:rsidRPr="00BA39FD">
              <w:rPr>
                <w:rFonts w:ascii="仿宋_GB2312" w:eastAsia="仿宋_GB2312" w:hint="eastAsia"/>
                <w:sz w:val="18"/>
                <w:szCs w:val="18"/>
              </w:rPr>
              <w:t>国家大地坐标系、地心坐标系以及独立坐标系之间的相互转换参数</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23DBB">
            <w:pPr>
              <w:spacing w:line="240" w:lineRule="atLeast"/>
              <w:ind w:firstLineChars="0" w:firstLine="0"/>
              <w:jc w:val="both"/>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90"/>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23DBB">
            <w:pPr>
              <w:spacing w:line="240" w:lineRule="atLeast"/>
              <w:ind w:firstLineChars="0" w:firstLine="0"/>
              <w:jc w:val="both"/>
              <w:rPr>
                <w:rFonts w:ascii="仿宋_GB2312" w:eastAsia="仿宋_GB2312" w:hint="eastAsia"/>
                <w:sz w:val="18"/>
                <w:szCs w:val="18"/>
              </w:rPr>
            </w:pPr>
            <w:r w:rsidRPr="00BA39FD">
              <w:rPr>
                <w:rFonts w:ascii="仿宋_GB2312" w:eastAsia="仿宋_GB2312" w:hint="eastAsia"/>
                <w:sz w:val="18"/>
                <w:szCs w:val="18"/>
              </w:rPr>
              <w:t>分辨率高于5´×5´，精度优于±1毫伽的全国性高精度重力异常成果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23DBB">
            <w:pPr>
              <w:spacing w:line="240" w:lineRule="atLeast"/>
              <w:ind w:firstLineChars="0" w:firstLine="0"/>
              <w:jc w:val="both"/>
              <w:rPr>
                <w:rFonts w:ascii="仿宋_GB2312" w:eastAsia="仿宋_GB2312" w:hint="eastAsia"/>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11"/>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1：1万、1：5</w:t>
            </w:r>
            <w:proofErr w:type="gramStart"/>
            <w:r w:rsidRPr="00BA39FD">
              <w:rPr>
                <w:rFonts w:ascii="仿宋_GB2312" w:eastAsia="仿宋_GB2312" w:hint="eastAsia"/>
                <w:sz w:val="18"/>
                <w:szCs w:val="18"/>
              </w:rPr>
              <w:t>万全国</w:t>
            </w:r>
            <w:proofErr w:type="gramEnd"/>
            <w:r w:rsidRPr="00BA39FD">
              <w:rPr>
                <w:rFonts w:ascii="仿宋_GB2312" w:eastAsia="仿宋_GB2312" w:hint="eastAsia"/>
                <w:sz w:val="18"/>
                <w:szCs w:val="18"/>
              </w:rPr>
              <w:t>高精度数字高程模型</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361"/>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地形图保密处理技术参数及算法</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53"/>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国家等级控制点坐标成果以及其他精度相当的坐标成果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03"/>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国家等级天文、三角、导线、卫星大地测量的观测成果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353"/>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国家等级重力点成果及其他精度相当的重力点成果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55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bottom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分辨率高于30´×30´，精度优于±5毫伽的重力异常成果；精度优于±1米的高程异常成果；精度优于±3"的垂线偏差成果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55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val="restart"/>
            <w:tcBorders>
              <w:top w:val="single" w:sz="4" w:space="0" w:color="auto"/>
              <w:left w:val="single" w:sz="4" w:space="0" w:color="auto"/>
              <w:right w:val="single" w:sz="4" w:space="0" w:color="auto"/>
            </w:tcBorders>
            <w:vAlign w:val="center"/>
          </w:tcPr>
          <w:p w:rsidR="0004280E" w:rsidRPr="004524CF" w:rsidRDefault="0004280E" w:rsidP="00346EDA">
            <w:pPr>
              <w:spacing w:line="240" w:lineRule="atLeast"/>
              <w:ind w:firstLineChars="0" w:firstLine="0"/>
              <w:jc w:val="center"/>
              <w:rPr>
                <w:rFonts w:ascii="仿宋_GB2312" w:eastAsia="仿宋_GB2312"/>
                <w:sz w:val="18"/>
                <w:szCs w:val="18"/>
              </w:rPr>
            </w:pPr>
            <w:r>
              <w:rPr>
                <w:rFonts w:ascii="仿宋_GB2312" w:eastAsia="仿宋_GB2312" w:hint="eastAsia"/>
                <w:sz w:val="18"/>
                <w:szCs w:val="18"/>
              </w:rPr>
              <w:t>县国土</w:t>
            </w:r>
            <w:bookmarkStart w:id="0" w:name="_GoBack"/>
            <w:bookmarkEnd w:id="0"/>
            <w:r>
              <w:rPr>
                <w:rFonts w:ascii="仿宋_GB2312" w:eastAsia="仿宋_GB2312" w:hint="eastAsia"/>
                <w:sz w:val="18"/>
                <w:szCs w:val="18"/>
              </w:rPr>
              <w:t>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涉及军事禁区的大于或等于1：1万的国家基本比例尺地形图及其数字化成果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49"/>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1：2.5万、1：5万和1：10万国家基本比例尺地形图及其数字化成果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385"/>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空间精度及涉及的要素和范围相当于上述机密基础测绘成果的</w:t>
            </w:r>
            <w:proofErr w:type="gramStart"/>
            <w:r w:rsidRPr="00BA39FD">
              <w:rPr>
                <w:rFonts w:ascii="仿宋_GB2312" w:eastAsia="仿宋_GB2312" w:hint="eastAsia"/>
                <w:sz w:val="18"/>
                <w:szCs w:val="18"/>
              </w:rPr>
              <w:t>非基础</w:t>
            </w:r>
            <w:proofErr w:type="gramEnd"/>
            <w:r w:rsidRPr="00BA39FD">
              <w:rPr>
                <w:rFonts w:ascii="仿宋_GB2312" w:eastAsia="仿宋_GB2312" w:hint="eastAsia"/>
                <w:sz w:val="18"/>
                <w:szCs w:val="18"/>
              </w:rPr>
              <w:t>测绘成果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9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构成环线或线路长度超过1000千米的国家等级水准网成果资料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400"/>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重力加密点成果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55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分辨率在30´×30´至1°×1°，精度在±5毫伽至±10毫伽的重力异常成果；精度在±1米至±2米的高程异常成果；精度在±3"至±6"的垂线偏差成果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55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非军事禁区1：5千国家基本比例尺地形图；或多张连续的、覆盖范围超过6平方千米的大于1：5千的国家基本比例尺地形图及其数字化成果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223DBB">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375"/>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1：50万、1：25万、1：1万国家基本比例尺地形图及其数字化成果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383"/>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军事禁区及国家安全要害部门所在地的</w:t>
            </w:r>
            <w:proofErr w:type="gramStart"/>
            <w:r w:rsidRPr="00BA39FD">
              <w:rPr>
                <w:rFonts w:ascii="仿宋_GB2312" w:eastAsia="仿宋_GB2312" w:hint="eastAsia"/>
                <w:sz w:val="18"/>
                <w:szCs w:val="18"/>
              </w:rPr>
              <w:t>航摄影</w:t>
            </w:r>
            <w:proofErr w:type="gramEnd"/>
            <w:r w:rsidRPr="00BA39FD">
              <w:rPr>
                <w:rFonts w:ascii="仿宋_GB2312" w:eastAsia="仿宋_GB2312" w:hint="eastAsia"/>
                <w:sz w:val="18"/>
                <w:szCs w:val="18"/>
              </w:rPr>
              <w:t>像</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276"/>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空间精度及涉及的要素和范围相当于上述秘密基础测绘成果的</w:t>
            </w:r>
            <w:proofErr w:type="gramStart"/>
            <w:r w:rsidRPr="00BA39FD">
              <w:rPr>
                <w:rFonts w:ascii="仿宋_GB2312" w:eastAsia="仿宋_GB2312" w:hint="eastAsia"/>
                <w:sz w:val="18"/>
                <w:szCs w:val="18"/>
              </w:rPr>
              <w:t>非基础</w:t>
            </w:r>
            <w:proofErr w:type="gramEnd"/>
            <w:r w:rsidRPr="00BA39FD">
              <w:rPr>
                <w:rFonts w:ascii="仿宋_GB2312" w:eastAsia="仿宋_GB2312" w:hint="eastAsia"/>
                <w:sz w:val="18"/>
                <w:szCs w:val="18"/>
              </w:rPr>
              <w:t>测绘成果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55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涉及军事、国家安全要害部门的点位名称及坐标；涉及国民经济重要工程设施精度优于±100米的点位坐标</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《测绘管理工作国家秘密范围的规定》国家测绘局、国家保密局（</w:t>
            </w:r>
            <w:proofErr w:type="gramStart"/>
            <w:r w:rsidRPr="00BA39FD">
              <w:rPr>
                <w:rFonts w:ascii="仿宋_GB2312" w:eastAsia="仿宋_GB2312" w:hint="eastAsia"/>
                <w:sz w:val="18"/>
                <w:szCs w:val="18"/>
              </w:rPr>
              <w:t>国测办</w:t>
            </w:r>
            <w:proofErr w:type="gramEnd"/>
            <w:r w:rsidRPr="00BA39FD">
              <w:rPr>
                <w:rFonts w:ascii="仿宋_GB2312" w:eastAsia="仿宋_GB2312" w:hint="eastAsia"/>
                <w:sz w:val="18"/>
                <w:szCs w:val="18"/>
              </w:rPr>
              <w:t>字〔2003〕17号）</w:t>
            </w:r>
          </w:p>
        </w:tc>
      </w:tr>
      <w:tr w:rsidR="0004280E" w:rsidRPr="004524CF" w:rsidTr="00D64047">
        <w:trPr>
          <w:trHeight w:val="552"/>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土地登记资料及相关属性信息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《不动产登记暂行条例》第二十七条、第二十八条，《中华人民共和国政府信息公开条例》第十四条,国办公开办函[2016]206号</w:t>
            </w:r>
          </w:p>
        </w:tc>
      </w:tr>
      <w:tr w:rsidR="0004280E" w:rsidRPr="004524CF" w:rsidTr="00D64047">
        <w:trPr>
          <w:trHeight w:val="359"/>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涉及社会安定和公众利益或严重影响人体健康的环境地质调查资料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《地质矿产工作中国家秘密及其密级具体范围的规定》第三条</w:t>
            </w:r>
          </w:p>
        </w:tc>
      </w:tr>
      <w:tr w:rsidR="0004280E" w:rsidRPr="004524CF" w:rsidTr="00D64047">
        <w:trPr>
          <w:trHeight w:val="436"/>
        </w:trPr>
        <w:tc>
          <w:tcPr>
            <w:tcW w:w="854" w:type="dxa"/>
            <w:vMerge/>
            <w:tcBorders>
              <w:left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招标拍卖挂牌出让国有建设用地出让底价</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《招标拍卖挂牌出让国有建设用地使用权规定》（国土资源部第39号令）第10条第四款</w:t>
            </w:r>
          </w:p>
        </w:tc>
      </w:tr>
      <w:tr w:rsidR="0004280E" w:rsidRPr="004524CF" w:rsidTr="00D64047">
        <w:trPr>
          <w:trHeight w:val="585"/>
        </w:trPr>
        <w:tc>
          <w:tcPr>
            <w:tcW w:w="854" w:type="dxa"/>
            <w:vMerge/>
            <w:tcBorders>
              <w:left w:val="single" w:sz="4" w:space="0" w:color="auto"/>
              <w:bottom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left w:val="single" w:sz="4" w:space="0" w:color="auto"/>
              <w:bottom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协议出让国有建设用地出让底价</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501C5D">
            <w:pPr>
              <w:widowControl/>
              <w:ind w:firstLineChars="0" w:firstLine="0"/>
              <w:rPr>
                <w:rFonts w:ascii="仿宋_GB2312" w:eastAsia="仿宋_GB2312"/>
                <w:sz w:val="18"/>
                <w:szCs w:val="18"/>
              </w:rPr>
            </w:pPr>
            <w:r w:rsidRPr="00BA39FD">
              <w:rPr>
                <w:rFonts w:ascii="仿宋_GB2312" w:eastAsia="仿宋_GB2312" w:hint="eastAsia"/>
                <w:sz w:val="18"/>
                <w:szCs w:val="18"/>
              </w:rPr>
              <w:t>《关于印发&lt;招标拍卖挂牌出让国有建设用地使用权规范&gt;试行和&lt;协议出让国有土地使用权规范&gt;试行的通知》（</w:t>
            </w:r>
            <w:proofErr w:type="gramStart"/>
            <w:r w:rsidRPr="00BA39FD">
              <w:rPr>
                <w:rFonts w:ascii="仿宋_GB2312" w:eastAsia="仿宋_GB2312" w:hint="eastAsia"/>
                <w:sz w:val="18"/>
                <w:szCs w:val="18"/>
              </w:rPr>
              <w:t>国土资发〔2006〕</w:t>
            </w:r>
            <w:proofErr w:type="gramEnd"/>
            <w:r w:rsidRPr="00BA39FD">
              <w:rPr>
                <w:rFonts w:ascii="仿宋_GB2312" w:eastAsia="仿宋_GB2312" w:hint="eastAsia"/>
                <w:sz w:val="18"/>
                <w:szCs w:val="18"/>
              </w:rPr>
              <w:t>114号）</w:t>
            </w:r>
          </w:p>
        </w:tc>
      </w:tr>
      <w:tr w:rsidR="0004280E" w:rsidRPr="004524CF" w:rsidTr="00D64047">
        <w:trPr>
          <w:trHeight w:val="466"/>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10</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县司法局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1764F7">
            <w:pPr>
              <w:widowControl/>
              <w:ind w:firstLineChars="0" w:firstLine="0"/>
              <w:rPr>
                <w:rFonts w:ascii="仿宋_GB2312" w:eastAsia="仿宋_GB2312"/>
                <w:sz w:val="18"/>
                <w:szCs w:val="18"/>
              </w:rPr>
            </w:pPr>
            <w:r w:rsidRPr="004524CF">
              <w:rPr>
                <w:rFonts w:ascii="仿宋_GB2312" w:eastAsia="仿宋_GB2312" w:hint="eastAsia"/>
                <w:sz w:val="18"/>
                <w:szCs w:val="18"/>
              </w:rPr>
              <w:t>办理公证事务过程中知悉的国家秘密、商业秘密或者个人隐私。</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1764F7">
            <w:pPr>
              <w:widowControl/>
              <w:ind w:firstLineChars="0" w:firstLine="0"/>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BC7A9A">
            <w:pPr>
              <w:widowControl/>
              <w:ind w:firstLineChars="0" w:firstLine="0"/>
              <w:rPr>
                <w:rFonts w:ascii="仿宋_GB2312" w:eastAsia="仿宋_GB2312"/>
                <w:sz w:val="18"/>
                <w:szCs w:val="18"/>
              </w:rPr>
            </w:pPr>
            <w:r w:rsidRPr="004524CF">
              <w:rPr>
                <w:rFonts w:ascii="仿宋_GB2312" w:eastAsia="仿宋_GB2312" w:hint="eastAsia"/>
                <w:sz w:val="18"/>
                <w:szCs w:val="18"/>
              </w:rPr>
              <w:t>人民调解中获知的当事人的个人隐私、商业秘密。</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BA39FD" w:rsidRDefault="0004280E" w:rsidP="00BC7A9A">
            <w:pPr>
              <w:widowControl/>
              <w:ind w:firstLineChars="0" w:firstLine="0"/>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77C47">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在办理法律援助案件中知悉的国家秘密、商业秘密、个人隐私。</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77C47">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756"/>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11</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县环保局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14020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受理建设项目环境影响报告书、表全本及验收监测（调查）报告书、表全本中涉及国家秘密和商业秘密等信息。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14020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环境保护部《建设项目环境影响评价政府信息公开指南（试行）》</w:t>
            </w:r>
          </w:p>
        </w:tc>
      </w:tr>
      <w:tr w:rsidR="0004280E" w:rsidRPr="004524CF" w:rsidTr="00D64047">
        <w:trPr>
          <w:trHeight w:val="466"/>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12</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县交通运输局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涉密测绘成果。</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《中华人民共和国测绘成果管理条例》第十六条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通用航空企业使用的军用机场、军用航图等涉及军方的信息资料。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p>
        </w:tc>
      </w:tr>
      <w:tr w:rsidR="0004280E" w:rsidRPr="004524CF" w:rsidTr="00D64047">
        <w:trPr>
          <w:trHeight w:val="471"/>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13</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县监察局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1E7D4C">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暂扣、封存可以证明违反行政纪律行为的文件、资料、财务账目及其他有关的材料。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04280E" w:rsidRPr="004524CF" w:rsidTr="00D64047">
        <w:trPr>
          <w:trHeight w:val="27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举报事项、举报受理情况以及与举报人相关的信息，比如检举人的姓名、身份、单位、地址、联系方式，以及检举信原件、复印件。</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《中华人民共和国行政监察法》第六条</w:t>
            </w:r>
          </w:p>
        </w:tc>
      </w:tr>
      <w:tr w:rsidR="0004280E" w:rsidRPr="004524CF" w:rsidTr="00D64047">
        <w:trPr>
          <w:trHeight w:val="276"/>
        </w:trPr>
        <w:tc>
          <w:tcPr>
            <w:tcW w:w="854"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4524CF">
            <w:pPr>
              <w:spacing w:line="240" w:lineRule="atLeast"/>
              <w:ind w:firstLineChars="0" w:firstLine="0"/>
              <w:jc w:val="both"/>
              <w:rPr>
                <w:rFonts w:ascii="仿宋_GB2312" w:eastAsia="仿宋_GB2312" w:hint="eastAsia"/>
                <w:sz w:val="18"/>
                <w:szCs w:val="18"/>
              </w:rPr>
            </w:pPr>
            <w:r w:rsidRPr="004524CF">
              <w:rPr>
                <w:rFonts w:ascii="仿宋_GB2312" w:eastAsia="仿宋_GB2312" w:hint="eastAsia"/>
                <w:sz w:val="18"/>
                <w:szCs w:val="18"/>
              </w:rPr>
              <w:t>举报奖励审批兑现信息。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4524CF">
            <w:pPr>
              <w:spacing w:line="240" w:lineRule="atLeast"/>
              <w:ind w:firstLineChars="0" w:firstLine="0"/>
              <w:jc w:val="both"/>
              <w:rPr>
                <w:rFonts w:ascii="仿宋_GB2312" w:eastAsia="仿宋_GB2312" w:hint="eastAsia"/>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276"/>
        </w:trPr>
        <w:tc>
          <w:tcPr>
            <w:tcW w:w="854"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0512F1">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纪检监察信访的调查、处理、调查报告、谈话笔录、书证等。</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0512F1">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27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关于“县长信箱”信件办理情况的报告。</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1E7D4C" w:rsidTr="00D64047">
        <w:trPr>
          <w:trHeight w:val="742"/>
        </w:trPr>
        <w:tc>
          <w:tcPr>
            <w:tcW w:w="854" w:type="dxa"/>
            <w:vMerge w:val="restart"/>
            <w:tcBorders>
              <w:top w:val="single" w:sz="4" w:space="0" w:color="auto"/>
              <w:left w:val="single" w:sz="4" w:space="0" w:color="auto"/>
              <w:right w:val="single" w:sz="4" w:space="0" w:color="auto"/>
            </w:tcBorders>
            <w:shd w:val="clear" w:color="auto" w:fill="auto"/>
            <w:vAlign w:val="center"/>
          </w:tcPr>
          <w:p w:rsidR="0004280E" w:rsidRPr="001E7D4C" w:rsidRDefault="0004280E" w:rsidP="0057496B">
            <w:pPr>
              <w:spacing w:line="240" w:lineRule="atLeast"/>
              <w:ind w:firstLineChars="0" w:firstLine="0"/>
              <w:jc w:val="center"/>
              <w:rPr>
                <w:rFonts w:ascii="仿宋_GB2312" w:eastAsia="仿宋_GB2312"/>
                <w:sz w:val="18"/>
                <w:szCs w:val="18"/>
              </w:rPr>
            </w:pPr>
            <w:r w:rsidRPr="001E7D4C">
              <w:rPr>
                <w:rFonts w:ascii="仿宋_GB2312" w:eastAsia="仿宋_GB2312" w:hint="eastAsia"/>
                <w:sz w:val="18"/>
                <w:szCs w:val="18"/>
              </w:rPr>
              <w:t>1</w:t>
            </w:r>
            <w:r>
              <w:rPr>
                <w:rFonts w:ascii="仿宋_GB2312" w:eastAsia="仿宋_GB2312" w:hint="eastAsia"/>
                <w:sz w:val="18"/>
                <w:szCs w:val="18"/>
              </w:rPr>
              <w:t>4</w:t>
            </w:r>
          </w:p>
        </w:tc>
        <w:tc>
          <w:tcPr>
            <w:tcW w:w="1566" w:type="dxa"/>
            <w:vMerge w:val="restart"/>
            <w:tcBorders>
              <w:top w:val="single" w:sz="4" w:space="0" w:color="auto"/>
              <w:left w:val="single" w:sz="4" w:space="0" w:color="auto"/>
              <w:right w:val="single" w:sz="4" w:space="0" w:color="auto"/>
            </w:tcBorders>
            <w:shd w:val="clear" w:color="auto" w:fill="auto"/>
            <w:vAlign w:val="center"/>
          </w:tcPr>
          <w:p w:rsidR="0004280E" w:rsidRPr="001E7D4C" w:rsidRDefault="0004280E" w:rsidP="001E7D4C">
            <w:pPr>
              <w:spacing w:line="240" w:lineRule="atLeast"/>
              <w:ind w:firstLineChars="0" w:firstLine="0"/>
              <w:jc w:val="center"/>
              <w:rPr>
                <w:rFonts w:ascii="仿宋_GB2312" w:eastAsia="仿宋_GB2312"/>
                <w:sz w:val="18"/>
                <w:szCs w:val="18"/>
              </w:rPr>
            </w:pPr>
            <w:r w:rsidRPr="001E7D4C">
              <w:rPr>
                <w:rFonts w:ascii="仿宋_GB2312" w:eastAsia="仿宋_GB2312" w:hint="eastAsia"/>
                <w:sz w:val="18"/>
                <w:szCs w:val="18"/>
              </w:rPr>
              <w:t>住建局</w:t>
            </w: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涉及建筑业相关企业商业秘密及个人隐私的信息</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《中华人民共和国信息公开条例》第十四条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城建档案中涉及国家秘密、商业秘密、个人隐私，危及国家安全、公共安全、经济安全和社会稳定，可能损害国家、社会、集体和公民利益的档案信息</w:t>
            </w:r>
            <w:r w:rsidRPr="001E7D4C">
              <w:rPr>
                <w:rFonts w:ascii="仿宋_GB2312" w:eastAsia="仿宋_GB2312" w:hint="eastAsia"/>
                <w:sz w:val="18"/>
                <w:szCs w:val="18"/>
              </w:rPr>
              <w:t>  </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《中华人民共和国政府信息公开条例》第八条、第十四条；《城市地下管线工程档案管理办法》第十五条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国家等级控制点坐标成果以及其它精度相当的坐标成果</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《测绘管理工作国家秘密范围的规定》</w:t>
            </w:r>
            <w:r w:rsidRPr="001E7D4C">
              <w:rPr>
                <w:rFonts w:ascii="仿宋_GB2312" w:eastAsia="仿宋_GB2312" w:hint="eastAsia"/>
                <w:sz w:val="18"/>
                <w:szCs w:val="18"/>
              </w:rPr>
              <w:t>国家测绘局、国家保密局(</w:t>
            </w:r>
            <w:proofErr w:type="gramStart"/>
            <w:r w:rsidRPr="001E7D4C">
              <w:rPr>
                <w:rFonts w:ascii="仿宋_GB2312" w:eastAsia="仿宋_GB2312" w:hint="eastAsia"/>
                <w:sz w:val="18"/>
                <w:szCs w:val="18"/>
              </w:rPr>
              <w:t>国测办</w:t>
            </w:r>
            <w:proofErr w:type="gramEnd"/>
            <w:r w:rsidRPr="001E7D4C">
              <w:rPr>
                <w:rFonts w:ascii="仿宋_GB2312" w:eastAsia="仿宋_GB2312" w:hint="eastAsia"/>
                <w:sz w:val="18"/>
                <w:szCs w:val="18"/>
              </w:rPr>
              <w:t>字〔2003〕17号)附件第五条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涉及军事禁区的大于或等于1:10000的国家基本比例尺地形图及其数字化成果</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《测绘管理工作国家秘密范围的规定》</w:t>
            </w:r>
            <w:r w:rsidRPr="001E7D4C">
              <w:rPr>
                <w:rFonts w:ascii="仿宋_GB2312" w:eastAsia="仿宋_GB2312" w:hint="eastAsia"/>
                <w:sz w:val="18"/>
                <w:szCs w:val="18"/>
              </w:rPr>
              <w:t>国家测绘局、国家保密局 (</w:t>
            </w:r>
            <w:proofErr w:type="gramStart"/>
            <w:r w:rsidRPr="001E7D4C">
              <w:rPr>
                <w:rFonts w:ascii="仿宋_GB2312" w:eastAsia="仿宋_GB2312" w:hint="eastAsia"/>
                <w:sz w:val="18"/>
                <w:szCs w:val="18"/>
              </w:rPr>
              <w:t>国测办</w:t>
            </w:r>
            <w:proofErr w:type="gramEnd"/>
            <w:r w:rsidRPr="001E7D4C">
              <w:rPr>
                <w:rFonts w:ascii="仿宋_GB2312" w:eastAsia="仿宋_GB2312" w:hint="eastAsia"/>
                <w:sz w:val="18"/>
                <w:szCs w:val="18"/>
              </w:rPr>
              <w:t>字〔2003〕17号)附件第九条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非军事禁区1：5000国家基本比例尺地形图；或多张连续的、覆盖范围超过6平方千米的大于1：5000的国家基本比例尺地形图及其数字化成果</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《测绘管理工作国家秘密范围的规定》</w:t>
            </w:r>
            <w:r w:rsidRPr="001E7D4C">
              <w:rPr>
                <w:rFonts w:ascii="仿宋_GB2312" w:eastAsia="仿宋_GB2312" w:hint="eastAsia"/>
                <w:sz w:val="18"/>
                <w:szCs w:val="18"/>
              </w:rPr>
              <w:t>国家测绘局、国家保密局(</w:t>
            </w:r>
            <w:proofErr w:type="gramStart"/>
            <w:r w:rsidRPr="001E7D4C">
              <w:rPr>
                <w:rFonts w:ascii="仿宋_GB2312" w:eastAsia="仿宋_GB2312" w:hint="eastAsia"/>
                <w:sz w:val="18"/>
                <w:szCs w:val="18"/>
              </w:rPr>
              <w:t>国测办</w:t>
            </w:r>
            <w:proofErr w:type="gramEnd"/>
            <w:r w:rsidRPr="001E7D4C">
              <w:rPr>
                <w:rFonts w:ascii="仿宋_GB2312" w:eastAsia="仿宋_GB2312" w:hint="eastAsia"/>
                <w:sz w:val="18"/>
                <w:szCs w:val="18"/>
              </w:rPr>
              <w:t>字〔2003〕17号)附件第十五条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军事禁区及国家安全要害部门所在地的</w:t>
            </w:r>
            <w:proofErr w:type="gramStart"/>
            <w:r w:rsidRPr="001E7D4C">
              <w:rPr>
                <w:rFonts w:ascii="仿宋_GB2312" w:eastAsia="仿宋_GB2312" w:hint="eastAsia"/>
                <w:sz w:val="18"/>
                <w:szCs w:val="18"/>
              </w:rPr>
              <w:t>航摄影</w:t>
            </w:r>
            <w:proofErr w:type="gramEnd"/>
            <w:r w:rsidRPr="001E7D4C">
              <w:rPr>
                <w:rFonts w:ascii="仿宋_GB2312" w:eastAsia="仿宋_GB2312" w:hint="eastAsia"/>
                <w:sz w:val="18"/>
                <w:szCs w:val="18"/>
              </w:rPr>
              <w:t>像</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《测绘管理工作国家秘密范围的规定》</w:t>
            </w:r>
            <w:r w:rsidRPr="001E7D4C">
              <w:rPr>
                <w:rFonts w:ascii="仿宋_GB2312" w:eastAsia="仿宋_GB2312" w:hint="eastAsia"/>
                <w:sz w:val="18"/>
                <w:szCs w:val="18"/>
              </w:rPr>
              <w:t>国家测绘局、国家保密局 (</w:t>
            </w:r>
            <w:proofErr w:type="gramStart"/>
            <w:r w:rsidRPr="001E7D4C">
              <w:rPr>
                <w:rFonts w:ascii="仿宋_GB2312" w:eastAsia="仿宋_GB2312" w:hint="eastAsia"/>
                <w:sz w:val="18"/>
                <w:szCs w:val="18"/>
              </w:rPr>
              <w:t>国测办</w:t>
            </w:r>
            <w:proofErr w:type="gramEnd"/>
            <w:r w:rsidRPr="001E7D4C">
              <w:rPr>
                <w:rFonts w:ascii="仿宋_GB2312" w:eastAsia="仿宋_GB2312" w:hint="eastAsia"/>
                <w:sz w:val="18"/>
                <w:szCs w:val="18"/>
              </w:rPr>
              <w:t>字〔2003〕17号)附件第十七条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涉及军事、国家安全要害部门的点位名称及坐标；涉及国民经济重要工程设施精度优于±100米的点位坐标</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《测绘管理工作国家秘密范围的规定》</w:t>
            </w:r>
            <w:r w:rsidRPr="001E7D4C">
              <w:rPr>
                <w:rFonts w:ascii="仿宋_GB2312" w:eastAsia="仿宋_GB2312" w:hint="eastAsia"/>
                <w:sz w:val="18"/>
                <w:szCs w:val="18"/>
              </w:rPr>
              <w:t>国家测绘局、国家保密局 (</w:t>
            </w:r>
            <w:proofErr w:type="gramStart"/>
            <w:r w:rsidRPr="001E7D4C">
              <w:rPr>
                <w:rFonts w:ascii="仿宋_GB2312" w:eastAsia="仿宋_GB2312" w:hint="eastAsia"/>
                <w:sz w:val="18"/>
                <w:szCs w:val="18"/>
              </w:rPr>
              <w:t>国测办</w:t>
            </w:r>
            <w:proofErr w:type="gramEnd"/>
            <w:r w:rsidRPr="001E7D4C">
              <w:rPr>
                <w:rFonts w:ascii="仿宋_GB2312" w:eastAsia="仿宋_GB2312" w:hint="eastAsia"/>
                <w:sz w:val="18"/>
                <w:szCs w:val="18"/>
              </w:rPr>
              <w:t>字〔2003〕17号)附件第十九条</w:t>
            </w:r>
          </w:p>
        </w:tc>
      </w:tr>
      <w:tr w:rsidR="0004280E" w:rsidRPr="001E7D4C" w:rsidTr="00D64047">
        <w:trPr>
          <w:trHeight w:val="742"/>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位置精度高于1：50万国家基本比例尺地图精度的教学图、时事宣传图、旅游图、交通图、书刊插图和互联网上登载使用的各类示意性地图</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《公开地图内容表示若干规定》</w:t>
            </w:r>
            <w:r w:rsidRPr="001E7D4C">
              <w:rPr>
                <w:rFonts w:ascii="仿宋_GB2312" w:eastAsia="仿宋_GB2312" w:hint="eastAsia"/>
                <w:sz w:val="18"/>
                <w:szCs w:val="18"/>
              </w:rPr>
              <w:t>国家测绘局（国测法字〔2003〕1号）第四条</w:t>
            </w:r>
          </w:p>
        </w:tc>
      </w:tr>
      <w:tr w:rsidR="0004280E" w:rsidRPr="001E7D4C" w:rsidTr="00D64047">
        <w:trPr>
          <w:trHeight w:val="589"/>
        </w:trPr>
        <w:tc>
          <w:tcPr>
            <w:tcW w:w="854"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位置精度高于50米，等高距小于50米的公开地图</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《公开地图内容表示补充规定》</w:t>
            </w:r>
            <w:r w:rsidRPr="001E7D4C">
              <w:rPr>
                <w:rFonts w:ascii="仿宋_GB2312" w:eastAsia="仿宋_GB2312" w:hint="eastAsia"/>
                <w:sz w:val="18"/>
                <w:szCs w:val="18"/>
              </w:rPr>
              <w:t>国家测绘局 （国测图字〔2009〕2号） 第三条</w:t>
            </w:r>
          </w:p>
        </w:tc>
      </w:tr>
      <w:tr w:rsidR="0004280E" w:rsidRPr="001E7D4C" w:rsidTr="00D64047">
        <w:trPr>
          <w:trHeight w:val="414"/>
        </w:trPr>
        <w:tc>
          <w:tcPr>
            <w:tcW w:w="854" w:type="dxa"/>
            <w:vMerge/>
            <w:tcBorders>
              <w:left w:val="single" w:sz="4" w:space="0" w:color="auto"/>
              <w:bottom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1566" w:type="dxa"/>
            <w:vMerge/>
            <w:tcBorders>
              <w:left w:val="single" w:sz="4" w:space="0" w:color="auto"/>
              <w:bottom w:val="single" w:sz="4" w:space="0" w:color="auto"/>
              <w:right w:val="single" w:sz="4" w:space="0" w:color="auto"/>
            </w:tcBorders>
            <w:vAlign w:val="center"/>
          </w:tcPr>
          <w:p w:rsidR="0004280E" w:rsidRPr="001E7D4C" w:rsidRDefault="0004280E" w:rsidP="001E7D4C">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空间位置精度高于50米的公开使用的遥感影像和地面分辨率优于0.5米的遥感影像</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1E7D4C" w:rsidRDefault="0004280E" w:rsidP="001E7D4C">
            <w:pPr>
              <w:spacing w:line="240" w:lineRule="atLeast"/>
              <w:ind w:firstLineChars="0" w:firstLine="0"/>
              <w:jc w:val="both"/>
              <w:rPr>
                <w:rFonts w:ascii="仿宋_GB2312" w:eastAsia="仿宋_GB2312"/>
                <w:sz w:val="18"/>
                <w:szCs w:val="18"/>
              </w:rPr>
            </w:pPr>
            <w:r w:rsidRPr="001E7D4C">
              <w:rPr>
                <w:rFonts w:ascii="仿宋_GB2312" w:eastAsia="仿宋_GB2312" w:hint="eastAsia"/>
                <w:sz w:val="18"/>
                <w:szCs w:val="18"/>
              </w:rPr>
              <w:t>《遥感影像公开使用管理规定（试行）》</w:t>
            </w:r>
            <w:r w:rsidRPr="001E7D4C">
              <w:rPr>
                <w:rFonts w:ascii="仿宋_GB2312" w:eastAsia="仿宋_GB2312" w:hint="eastAsia"/>
                <w:sz w:val="18"/>
                <w:szCs w:val="18"/>
              </w:rPr>
              <w:t>（</w:t>
            </w:r>
            <w:proofErr w:type="gramStart"/>
            <w:r w:rsidRPr="001E7D4C">
              <w:rPr>
                <w:rFonts w:ascii="仿宋_GB2312" w:eastAsia="仿宋_GB2312" w:hint="eastAsia"/>
                <w:sz w:val="18"/>
                <w:szCs w:val="18"/>
              </w:rPr>
              <w:t>国测成</w:t>
            </w:r>
            <w:proofErr w:type="gramEnd"/>
            <w:r w:rsidRPr="001E7D4C">
              <w:rPr>
                <w:rFonts w:ascii="仿宋_GB2312" w:eastAsia="仿宋_GB2312" w:hint="eastAsia"/>
                <w:sz w:val="18"/>
                <w:szCs w:val="18"/>
              </w:rPr>
              <w:t>发〔2011〕9号） 第四条</w:t>
            </w:r>
          </w:p>
        </w:tc>
      </w:tr>
      <w:tr w:rsidR="0004280E" w:rsidRPr="004524CF" w:rsidTr="00D64047">
        <w:trPr>
          <w:trHeight w:val="478"/>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A3B21">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15</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A3B21">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县民政局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A3B21">
            <w:pPr>
              <w:spacing w:line="240" w:lineRule="atLeast"/>
              <w:ind w:firstLineChars="0" w:firstLine="0"/>
              <w:jc w:val="both"/>
              <w:rPr>
                <w:rFonts w:ascii="仿宋_GB2312" w:eastAsia="仿宋_GB2312"/>
                <w:sz w:val="18"/>
                <w:szCs w:val="18"/>
              </w:rPr>
            </w:pPr>
            <w:r>
              <w:rPr>
                <w:rFonts w:ascii="仿宋_GB2312" w:eastAsia="仿宋_GB2312" w:hint="eastAsia"/>
                <w:sz w:val="18"/>
                <w:szCs w:val="18"/>
              </w:rPr>
              <w:t>婚姻登记档案信息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62734B" w:rsidRDefault="0004280E" w:rsidP="005A3B21">
            <w:pPr>
              <w:spacing w:line="240" w:lineRule="atLeast"/>
              <w:ind w:firstLineChars="0" w:firstLine="0"/>
              <w:jc w:val="both"/>
              <w:rPr>
                <w:rFonts w:ascii="仿宋_GB2312" w:eastAsia="仿宋_GB2312"/>
                <w:sz w:val="18"/>
                <w:szCs w:val="18"/>
              </w:rPr>
            </w:pPr>
            <w:r w:rsidRPr="0062734B">
              <w:rPr>
                <w:rFonts w:ascii="仿宋_GB2312" w:eastAsia="仿宋_GB2312" w:hint="eastAsia"/>
                <w:sz w:val="18"/>
                <w:szCs w:val="18"/>
              </w:rPr>
              <w:t>《婚姻登记档案管理办法》第十五条；《中华人民共和国政府信息公开条例》第十四条</w:t>
            </w:r>
          </w:p>
        </w:tc>
      </w:tr>
      <w:tr w:rsidR="0004280E" w:rsidRPr="004524CF" w:rsidTr="00D64047">
        <w:trPr>
          <w:trHeight w:val="319"/>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16</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县水利局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473B46">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可能影响社会稳定的重大边界水事纠纷。</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62734B" w:rsidRDefault="0004280E" w:rsidP="00473B46">
            <w:pPr>
              <w:spacing w:line="240" w:lineRule="atLeast"/>
              <w:ind w:firstLineChars="0" w:firstLine="0"/>
              <w:jc w:val="both"/>
              <w:rPr>
                <w:rFonts w:ascii="仿宋_GB2312" w:eastAsia="仿宋_GB2312"/>
                <w:sz w:val="18"/>
                <w:szCs w:val="18"/>
              </w:rPr>
            </w:pPr>
            <w:r w:rsidRPr="0062734B">
              <w:rPr>
                <w:rFonts w:ascii="仿宋_GB2312" w:eastAsia="仿宋_GB2312" w:hint="eastAsia"/>
                <w:sz w:val="18"/>
                <w:szCs w:val="18"/>
              </w:rPr>
              <w:t>《中华人民共和国政府信息公开条例》第八条</w:t>
            </w:r>
          </w:p>
        </w:tc>
      </w:tr>
      <w:tr w:rsidR="0004280E" w:rsidRPr="004524CF" w:rsidTr="00D64047">
        <w:trPr>
          <w:trHeight w:val="255"/>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473B46">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水利工程突发性安全事故</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62734B" w:rsidRDefault="0004280E" w:rsidP="00473B46">
            <w:pPr>
              <w:spacing w:line="240" w:lineRule="atLeast"/>
              <w:ind w:firstLineChars="0" w:firstLine="0"/>
              <w:jc w:val="both"/>
              <w:rPr>
                <w:rFonts w:ascii="仿宋_GB2312" w:eastAsia="仿宋_GB2312"/>
                <w:sz w:val="18"/>
                <w:szCs w:val="18"/>
              </w:rPr>
            </w:pPr>
            <w:r w:rsidRPr="0062734B">
              <w:rPr>
                <w:rFonts w:ascii="仿宋_GB2312" w:eastAsia="仿宋_GB2312" w:hint="eastAsia"/>
                <w:sz w:val="18"/>
                <w:szCs w:val="18"/>
              </w:rPr>
              <w:t>《中华人民共和国政府信息公开条例》第八条</w:t>
            </w:r>
          </w:p>
        </w:tc>
      </w:tr>
      <w:tr w:rsidR="0004280E" w:rsidRPr="004524CF" w:rsidTr="00D64047">
        <w:trPr>
          <w:trHeight w:val="466"/>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17</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县统计局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57187">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不涉及公共利益的单个企业的和农村、城镇调查点家庭的统计资料。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62734B" w:rsidRDefault="0004280E" w:rsidP="00557187">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270"/>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18</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w:t>
            </w:r>
            <w:proofErr w:type="gramStart"/>
            <w:r w:rsidRPr="004524CF">
              <w:rPr>
                <w:rFonts w:ascii="仿宋_GB2312" w:eastAsia="仿宋_GB2312" w:hint="eastAsia"/>
                <w:sz w:val="18"/>
                <w:szCs w:val="18"/>
              </w:rPr>
              <w:t>人社局</w:t>
            </w:r>
            <w:proofErr w:type="gramEnd"/>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557187">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各类社会保险参保人员个人权益信息。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62734B" w:rsidRDefault="0004280E" w:rsidP="00557187">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《中华人民共和国社会保险法》第九十二条</w:t>
            </w:r>
          </w:p>
        </w:tc>
      </w:tr>
      <w:tr w:rsidR="0004280E" w:rsidRPr="004524CF" w:rsidTr="00D64047">
        <w:trPr>
          <w:trHeight w:val="931"/>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67558">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社保监督及经办机构受理、办理的举报事项以及与举报人相关的信息，比如举报人的姓名、单位、地址等情况，以及举报信原件、复印件。</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67558">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《社会保险基金监督举报工作管理办法》第十七条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67558">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劳动监察过程中被监察单位的商业秘密。</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267558">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440"/>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19</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县食品药品工商质量监督管理局、</w:t>
            </w:r>
            <w:proofErr w:type="gramStart"/>
            <w:r w:rsidRPr="004524CF">
              <w:rPr>
                <w:rFonts w:ascii="仿宋_GB2312" w:eastAsia="仿宋_GB2312" w:hint="eastAsia"/>
                <w:sz w:val="18"/>
                <w:szCs w:val="18"/>
              </w:rPr>
              <w:t>县卫计委</w:t>
            </w:r>
            <w:proofErr w:type="gramEnd"/>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B94A24">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纳入监管的生产者、销售者（经营者）的商业秘密。</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B94A24">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534"/>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20</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县安监局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B94A24">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安全生产监督监察中涉及国家安全、公共安全、经济安全、社会稳定、商业秘密和个人隐私的信息。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B94A24">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《安全生产监管监察部门信息公开办法》第十二条</w:t>
            </w:r>
          </w:p>
        </w:tc>
      </w:tr>
      <w:tr w:rsidR="0004280E" w:rsidRPr="004524CF" w:rsidTr="00D64047">
        <w:trPr>
          <w:trHeight w:val="643"/>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21</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县地税局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3646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纳税人的技术信息、经营信息和纳税人、主要投资人以及经营者不愿公开的个人事项。</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3646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《中华人民共和国政府信息公开条例》第十四条、《纳税人涉税保密信息管理暂行办法》第二条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3646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印花税票防伪措施。</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3646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9344C1">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税收收入计划、减免税信息。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9344C1">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《中华人民共和国政府信息公开条例》第八条、第十四条</w:t>
            </w:r>
          </w:p>
        </w:tc>
      </w:tr>
      <w:tr w:rsidR="0004280E" w:rsidRPr="004524CF" w:rsidTr="00D64047">
        <w:trPr>
          <w:trHeight w:val="45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9344C1">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社保费参保企业的相关信息。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9344C1">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《中华人民共和国政府信息公开条例》第十四条、《纳税人涉税保密信息管理暂行办法》第三条</w:t>
            </w:r>
          </w:p>
        </w:tc>
      </w:tr>
      <w:tr w:rsidR="0004280E" w:rsidRPr="004524CF" w:rsidTr="00D64047">
        <w:trPr>
          <w:trHeight w:val="699"/>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D57B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税务稽查案卷有关信息。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D57B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《税务稽查案卷管理暂行办法》第四十条、四十一条、四十二条、四十三条、四十四、第四十五条、四十六条、四十七条</w:t>
            </w:r>
          </w:p>
        </w:tc>
      </w:tr>
      <w:tr w:rsidR="0004280E" w:rsidRPr="004524CF" w:rsidTr="00D64047">
        <w:trPr>
          <w:trHeight w:val="931"/>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22</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县人防办</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D57B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人民防空建设发展规划、专项规划。</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D57BB3">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《中华人民共和国保守国家秘密法》第九条，《关于加强人防信息安全保密管理有关问题的通知》国家机关事务管理局（局办〔2004〕37号）</w:t>
            </w:r>
          </w:p>
        </w:tc>
      </w:tr>
      <w:tr w:rsidR="0004280E" w:rsidRPr="004524CF" w:rsidTr="00D64047">
        <w:trPr>
          <w:trHeight w:val="83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865FD5">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人民防空建设统计信息。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865FD5">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《中华人民共和国保守国家秘密法》第九条，《关于加强人防信息安全保密管理有关问题的通知》国家机关事务管理局（局办〔2004〕37号）</w:t>
            </w:r>
          </w:p>
        </w:tc>
      </w:tr>
      <w:tr w:rsidR="0004280E" w:rsidRPr="004524CF" w:rsidTr="00D64047">
        <w:trPr>
          <w:trHeight w:val="27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865FD5">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人民防空重大建设项目的批准和实施情况。</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865FD5">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《中华人民共和国保守国家秘密法》第九条，《关于加强人防信息安全保密管理有关问题的通知》国家机关事务管理局（局办〔2004〕37号）</w:t>
            </w:r>
          </w:p>
        </w:tc>
      </w:tr>
      <w:tr w:rsidR="0004280E" w:rsidRPr="004524CF" w:rsidTr="00D64047">
        <w:trPr>
          <w:trHeight w:val="27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85C4E">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人民防空应急预案、预警信息及应对情况。</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85C4E">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《中华人民共和国保守国家秘密法》第九条，《关于加强人防信息安全保密管理有关问题的通知》国家机关事务管理局（局办〔2004〕37号）</w:t>
            </w:r>
          </w:p>
        </w:tc>
      </w:tr>
      <w:tr w:rsidR="0004280E" w:rsidRPr="004524CF" w:rsidTr="00D64047">
        <w:trPr>
          <w:trHeight w:val="462"/>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23</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县气象局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85C4E">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基本气象探测资料以外的需要保密的气象探测资料。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85C4E">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《中华人民共和国气象法》第十八条</w:t>
            </w:r>
          </w:p>
        </w:tc>
      </w:tr>
      <w:tr w:rsidR="0004280E" w:rsidRPr="0057496B" w:rsidTr="00D64047">
        <w:trPr>
          <w:trHeight w:val="462"/>
        </w:trPr>
        <w:tc>
          <w:tcPr>
            <w:tcW w:w="854"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r>
              <w:rPr>
                <w:rFonts w:ascii="仿宋_GB2312" w:eastAsia="仿宋_GB2312" w:hint="eastAsia"/>
                <w:sz w:val="18"/>
                <w:szCs w:val="18"/>
              </w:rPr>
              <w:t>24</w:t>
            </w:r>
          </w:p>
        </w:tc>
        <w:tc>
          <w:tcPr>
            <w:tcW w:w="156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r>
              <w:rPr>
                <w:rFonts w:ascii="仿宋_GB2312" w:eastAsia="仿宋_GB2312" w:hint="eastAsia"/>
                <w:sz w:val="18"/>
                <w:szCs w:val="18"/>
              </w:rPr>
              <w:t>县</w:t>
            </w:r>
            <w:r w:rsidRPr="0057496B">
              <w:rPr>
                <w:rFonts w:ascii="仿宋_GB2312" w:eastAsia="仿宋_GB2312" w:hint="eastAsia"/>
                <w:sz w:val="18"/>
                <w:szCs w:val="18"/>
              </w:rPr>
              <w:t>金融办</w:t>
            </w: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关于打击和处置非法集资工作材料及信息中涉及国家秘密、商业秘密、个人隐私的信息</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《中华人民共和国政府信息公开条例》第十四条、第二十三条</w:t>
            </w:r>
          </w:p>
        </w:tc>
      </w:tr>
      <w:tr w:rsidR="0004280E" w:rsidRPr="0057496B" w:rsidTr="00D64047">
        <w:trPr>
          <w:trHeight w:val="462"/>
        </w:trPr>
        <w:tc>
          <w:tcPr>
            <w:tcW w:w="854" w:type="dxa"/>
            <w:vMerge/>
            <w:tcBorders>
              <w:left w:val="single" w:sz="4" w:space="0" w:color="auto"/>
              <w:right w:val="single" w:sz="4" w:space="0" w:color="auto"/>
            </w:tcBorders>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关于清理“三欠”工作材料及信息中涉及国家秘密、商业秘密、个人隐私的信息</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《中华人民共和国政府信息公开条例》第十四条、第二十三条</w:t>
            </w:r>
          </w:p>
        </w:tc>
      </w:tr>
      <w:tr w:rsidR="0004280E" w:rsidRPr="0057496B" w:rsidTr="00D64047">
        <w:trPr>
          <w:trHeight w:val="462"/>
        </w:trPr>
        <w:tc>
          <w:tcPr>
            <w:tcW w:w="854" w:type="dxa"/>
            <w:vMerge/>
            <w:tcBorders>
              <w:left w:val="single" w:sz="4" w:space="0" w:color="auto"/>
              <w:right w:val="single" w:sz="4" w:space="0" w:color="auto"/>
            </w:tcBorders>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p>
        </w:tc>
        <w:tc>
          <w:tcPr>
            <w:tcW w:w="1566" w:type="dxa"/>
            <w:vMerge/>
            <w:tcBorders>
              <w:left w:val="single" w:sz="4" w:space="0" w:color="auto"/>
              <w:right w:val="single" w:sz="4" w:space="0" w:color="auto"/>
            </w:tcBorders>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小贷公司监管相关信息中涉及国家秘密、商业秘密、个人隐私的信息</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《中华人民共和国政府信息公开条例》第十四条、第二十三条</w:t>
            </w:r>
          </w:p>
        </w:tc>
      </w:tr>
      <w:tr w:rsidR="0004280E" w:rsidRPr="0057496B" w:rsidTr="00D64047">
        <w:trPr>
          <w:trHeight w:val="462"/>
        </w:trPr>
        <w:tc>
          <w:tcPr>
            <w:tcW w:w="85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p>
        </w:tc>
        <w:tc>
          <w:tcPr>
            <w:tcW w:w="156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57496B" w:rsidRDefault="0004280E" w:rsidP="0057496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银行业金融相关数据、指标、考核文件</w:t>
            </w:r>
          </w:p>
        </w:tc>
        <w:tc>
          <w:tcPr>
            <w:tcW w:w="38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4280E" w:rsidRPr="0057496B" w:rsidRDefault="0004280E" w:rsidP="0057496B">
            <w:pPr>
              <w:spacing w:line="240" w:lineRule="atLeast"/>
              <w:ind w:firstLineChars="0" w:firstLine="0"/>
              <w:jc w:val="both"/>
              <w:rPr>
                <w:rFonts w:ascii="仿宋_GB2312" w:eastAsia="仿宋_GB2312"/>
                <w:sz w:val="18"/>
                <w:szCs w:val="18"/>
              </w:rPr>
            </w:pPr>
            <w:r w:rsidRPr="0057496B">
              <w:rPr>
                <w:rFonts w:ascii="仿宋_GB2312" w:eastAsia="仿宋_GB2312" w:hint="eastAsia"/>
                <w:sz w:val="18"/>
                <w:szCs w:val="18"/>
              </w:rPr>
              <w:t>《中华人民共和国政府信息公开条例》第十四条、第二十三条</w:t>
            </w:r>
          </w:p>
        </w:tc>
      </w:tr>
      <w:tr w:rsidR="0004280E" w:rsidRPr="004524CF" w:rsidTr="00D64047">
        <w:trPr>
          <w:trHeight w:val="466"/>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57496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w:t>
            </w:r>
            <w:r>
              <w:rPr>
                <w:rFonts w:ascii="仿宋_GB2312" w:eastAsia="仿宋_GB2312" w:hint="eastAsia"/>
                <w:sz w:val="18"/>
                <w:szCs w:val="18"/>
              </w:rPr>
              <w:t>5</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县残联</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187A9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涉及持证残疾人个人隐私的信息。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187A9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338"/>
        </w:trPr>
        <w:tc>
          <w:tcPr>
            <w:tcW w:w="85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57496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w:t>
            </w:r>
            <w:r>
              <w:rPr>
                <w:rFonts w:ascii="仿宋_GB2312" w:eastAsia="仿宋_GB2312" w:hint="eastAsia"/>
                <w:sz w:val="18"/>
                <w:szCs w:val="18"/>
              </w:rPr>
              <w:t>6</w:t>
            </w:r>
          </w:p>
        </w:tc>
        <w:tc>
          <w:tcPr>
            <w:tcW w:w="15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县房产局</w:t>
            </w: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187A9F">
            <w:pPr>
              <w:spacing w:line="240" w:lineRule="atLeast"/>
              <w:ind w:firstLineChars="0" w:firstLine="0"/>
              <w:jc w:val="both"/>
              <w:rPr>
                <w:rFonts w:ascii="仿宋_GB2312" w:eastAsia="仿宋_GB2312"/>
                <w:sz w:val="18"/>
                <w:szCs w:val="18"/>
              </w:rPr>
            </w:pPr>
            <w:r>
              <w:rPr>
                <w:rFonts w:ascii="仿宋_GB2312" w:eastAsia="仿宋_GB2312" w:hint="eastAsia"/>
                <w:sz w:val="18"/>
                <w:szCs w:val="18"/>
              </w:rPr>
              <w:t>房屋</w:t>
            </w:r>
            <w:proofErr w:type="gramStart"/>
            <w:r>
              <w:rPr>
                <w:rFonts w:ascii="仿宋_GB2312" w:eastAsia="仿宋_GB2312" w:hint="eastAsia"/>
                <w:sz w:val="18"/>
                <w:szCs w:val="18"/>
              </w:rPr>
              <w:t>征收台账资料</w:t>
            </w:r>
            <w:proofErr w:type="gramEnd"/>
            <w:r>
              <w:rPr>
                <w:rFonts w:ascii="仿宋_GB2312" w:eastAsia="仿宋_GB2312" w:hint="eastAsia"/>
                <w:sz w:val="18"/>
                <w:szCs w:val="18"/>
              </w:rPr>
              <w:t>中涉及个人隐私的信息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187A9F">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22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61546">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房产权属档案资料。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61546">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《城市房地产权属档案管理办法》第二十五条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71109C">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商品房网上备案合同信息。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71109C">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r w:rsidR="0004280E" w:rsidRPr="004524CF" w:rsidTr="00D64047">
        <w:trPr>
          <w:trHeight w:val="466"/>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731385">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商品房预售许可审批材料。</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731385">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《中华人民共和国政府信息公开条例》第十四条；《中华人民共和国行政许可法》第四十条</w:t>
            </w:r>
          </w:p>
        </w:tc>
      </w:tr>
      <w:tr w:rsidR="0004280E" w:rsidRPr="004524CF" w:rsidTr="00D64047">
        <w:trPr>
          <w:trHeight w:val="699"/>
        </w:trPr>
        <w:tc>
          <w:tcPr>
            <w:tcW w:w="854"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4524CF">
            <w:pPr>
              <w:spacing w:line="240" w:lineRule="atLeast"/>
              <w:ind w:firstLineChars="0" w:firstLine="0"/>
              <w:jc w:val="center"/>
              <w:rPr>
                <w:rFonts w:ascii="仿宋_GB2312" w:eastAsia="仿宋_GB2312"/>
                <w:sz w:val="18"/>
                <w:szCs w:val="18"/>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p>
        </w:tc>
        <w:tc>
          <w:tcPr>
            <w:tcW w:w="3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D2E4D">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涉及军事、国家安全要害部门的点位名称及坐标；涉及国民经济重要工程设施精度优于±100米的点位坐标。</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D2E4D">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《测绘管理工作国家秘密范围的规定》国家测绘局、国家保密局（</w:t>
            </w:r>
            <w:proofErr w:type="gramStart"/>
            <w:r w:rsidRPr="004524CF">
              <w:rPr>
                <w:rFonts w:ascii="仿宋_GB2312" w:eastAsia="仿宋_GB2312" w:hint="eastAsia"/>
                <w:sz w:val="18"/>
                <w:szCs w:val="18"/>
              </w:rPr>
              <w:t>国测办</w:t>
            </w:r>
            <w:proofErr w:type="gramEnd"/>
            <w:r w:rsidRPr="004524CF">
              <w:rPr>
                <w:rFonts w:ascii="仿宋_GB2312" w:eastAsia="仿宋_GB2312" w:hint="eastAsia"/>
                <w:sz w:val="18"/>
                <w:szCs w:val="18"/>
              </w:rPr>
              <w:t>字〔2003〕17号）附件第19项</w:t>
            </w:r>
          </w:p>
        </w:tc>
      </w:tr>
      <w:tr w:rsidR="0004280E" w:rsidRPr="004524CF" w:rsidTr="00D64047">
        <w:trPr>
          <w:trHeight w:val="466"/>
        </w:trPr>
        <w:tc>
          <w:tcPr>
            <w:tcW w:w="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57496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2</w:t>
            </w:r>
            <w:r>
              <w:rPr>
                <w:rFonts w:ascii="仿宋_GB2312" w:eastAsia="仿宋_GB2312" w:hint="eastAsia"/>
                <w:sz w:val="18"/>
                <w:szCs w:val="18"/>
              </w:rPr>
              <w:t>7</w:t>
            </w:r>
          </w:p>
        </w:tc>
        <w:tc>
          <w:tcPr>
            <w:tcW w:w="1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280E" w:rsidRPr="004524CF" w:rsidRDefault="0004280E" w:rsidP="0062734B">
            <w:pPr>
              <w:spacing w:line="240" w:lineRule="atLeast"/>
              <w:ind w:firstLineChars="0" w:firstLine="0"/>
              <w:jc w:val="center"/>
              <w:rPr>
                <w:rFonts w:ascii="仿宋_GB2312" w:eastAsia="仿宋_GB2312"/>
                <w:sz w:val="18"/>
                <w:szCs w:val="18"/>
              </w:rPr>
            </w:pPr>
            <w:r w:rsidRPr="004524CF">
              <w:rPr>
                <w:rFonts w:ascii="仿宋_GB2312" w:eastAsia="仿宋_GB2312" w:hint="eastAsia"/>
                <w:sz w:val="18"/>
                <w:szCs w:val="18"/>
              </w:rPr>
              <w:t>县城管</w:t>
            </w:r>
            <w:r>
              <w:rPr>
                <w:rFonts w:ascii="仿宋_GB2312" w:eastAsia="仿宋_GB2312" w:hint="eastAsia"/>
                <w:sz w:val="18"/>
                <w:szCs w:val="18"/>
              </w:rPr>
              <w:t>执法</w:t>
            </w:r>
            <w:r w:rsidRPr="004524CF">
              <w:rPr>
                <w:rFonts w:ascii="仿宋_GB2312" w:eastAsia="仿宋_GB2312" w:hint="eastAsia"/>
                <w:sz w:val="18"/>
                <w:szCs w:val="18"/>
              </w:rPr>
              <w:t>局</w:t>
            </w:r>
          </w:p>
        </w:tc>
        <w:tc>
          <w:tcPr>
            <w:tcW w:w="3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280E" w:rsidRPr="004524CF" w:rsidRDefault="0004280E" w:rsidP="00FD2E4D">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对燃气企业、供应点的相关信息。</w:t>
            </w:r>
          </w:p>
        </w:tc>
        <w:tc>
          <w:tcPr>
            <w:tcW w:w="3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280E" w:rsidRPr="004524CF" w:rsidRDefault="0004280E" w:rsidP="00FD2E4D">
            <w:pPr>
              <w:spacing w:line="240" w:lineRule="atLeast"/>
              <w:ind w:firstLineChars="0" w:firstLine="0"/>
              <w:jc w:val="both"/>
              <w:rPr>
                <w:rFonts w:ascii="仿宋_GB2312" w:eastAsia="仿宋_GB2312"/>
                <w:sz w:val="18"/>
                <w:szCs w:val="18"/>
              </w:rPr>
            </w:pPr>
            <w:r w:rsidRPr="004524CF">
              <w:rPr>
                <w:rFonts w:ascii="仿宋_GB2312" w:eastAsia="仿宋_GB2312" w:hint="eastAsia"/>
                <w:sz w:val="18"/>
                <w:szCs w:val="18"/>
              </w:rPr>
              <w:t>《中华人民共和国政府信息公开条例》第十四条</w:t>
            </w:r>
          </w:p>
        </w:tc>
      </w:tr>
    </w:tbl>
    <w:p w:rsidR="00377068" w:rsidRPr="004524CF" w:rsidRDefault="004A6E62" w:rsidP="00C54DB4">
      <w:pPr>
        <w:spacing w:line="440" w:lineRule="exact"/>
        <w:ind w:firstLineChars="0" w:firstLine="0"/>
        <w:jc w:val="both"/>
        <w:rPr>
          <w:rFonts w:ascii="仿宋_GB2312" w:eastAsia="仿宋_GB2312"/>
          <w:sz w:val="18"/>
          <w:szCs w:val="18"/>
        </w:rPr>
      </w:pPr>
      <w:r w:rsidRPr="004524CF">
        <w:rPr>
          <w:noProof/>
          <w:sz w:val="18"/>
          <w:szCs w:val="18"/>
        </w:rPr>
        <mc:AlternateContent>
          <mc:Choice Requires="wps">
            <w:drawing>
              <wp:anchor distT="0" distB="0" distL="114300" distR="114300" simplePos="0" relativeHeight="251657728" behindDoc="0" locked="0" layoutInCell="1" allowOverlap="1" wp14:anchorId="4F8E8D6B" wp14:editId="2AD417AA">
                <wp:simplePos x="0" y="0"/>
                <wp:positionH relativeFrom="column">
                  <wp:posOffset>2541270</wp:posOffset>
                </wp:positionH>
                <wp:positionV relativeFrom="paragraph">
                  <wp:posOffset>8470900</wp:posOffset>
                </wp:positionV>
                <wp:extent cx="622300" cy="482600"/>
                <wp:effectExtent l="11430" t="6985" r="13970" b="571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82600"/>
                        </a:xfrm>
                        <a:prstGeom prst="rect">
                          <a:avLst/>
                        </a:prstGeom>
                        <a:solidFill>
                          <a:srgbClr val="FFFFFF"/>
                        </a:solidFill>
                        <a:ln w="9525">
                          <a:solidFill>
                            <a:srgbClr val="FFFFFF"/>
                          </a:solidFill>
                          <a:miter lim="800000"/>
                          <a:headEnd/>
                          <a:tailEnd/>
                        </a:ln>
                      </wps:spPr>
                      <wps:txbx>
                        <w:txbxContent>
                          <w:p w:rsidR="004524CF" w:rsidRDefault="004524CF" w:rsidP="00EA6061">
                            <w:pPr>
                              <w:ind w:firstLine="6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00.1pt;margin-top:667pt;width:49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" strokecolor="white">
                <v:textbox>
                  <w:txbxContent>
                    <w:p w:rsidR="004524CF" w:rsidRDefault="004524CF" w:rsidP="00EA6061">
                      <w:pPr>
                        <w:ind w:firstLine="640"/>
                      </w:pPr>
                    </w:p>
                  </w:txbxContent>
                </v:textbox>
              </v:shape>
            </w:pict>
          </mc:Fallback>
        </mc:AlternateContent>
      </w:r>
    </w:p>
    <w:sectPr w:rsidR="00377068" w:rsidRPr="004524CF" w:rsidSect="00E045A3">
      <w:headerReference w:type="even" r:id="rId7"/>
      <w:headerReference w:type="default" r:id="rId8"/>
      <w:footerReference w:type="even" r:id="rId9"/>
      <w:footerReference w:type="default" r:id="rId10"/>
      <w:headerReference w:type="first" r:id="rId11"/>
      <w:footerReference w:type="first" r:id="rId12"/>
      <w:pgSz w:w="11906" w:h="16838"/>
      <w:pgMar w:top="1701" w:right="1531" w:bottom="1843" w:left="170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A9" w:rsidRDefault="00AC37A9" w:rsidP="00377068">
      <w:pPr>
        <w:ind w:firstLine="640"/>
      </w:pPr>
      <w:r>
        <w:separator/>
      </w:r>
    </w:p>
  </w:endnote>
  <w:endnote w:type="continuationSeparator" w:id="0">
    <w:p w:rsidR="00AC37A9" w:rsidRDefault="00AC37A9" w:rsidP="00377068">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宋体"/>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F" w:rsidRDefault="004524CF" w:rsidP="00EA6061">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F" w:rsidRDefault="004524CF">
    <w:pPr>
      <w:pStyle w:val="a7"/>
      <w:ind w:firstLine="360"/>
      <w:jc w:val="center"/>
    </w:pPr>
    <w:r>
      <w:fldChar w:fldCharType="begin"/>
    </w:r>
    <w:r>
      <w:instrText xml:space="preserve"> PAGE   \* MERGEFORMAT </w:instrText>
    </w:r>
    <w:r>
      <w:fldChar w:fldCharType="separate"/>
    </w:r>
    <w:r w:rsidR="00C30E92">
      <w:rPr>
        <w:noProof/>
      </w:rPr>
      <w:t>1</w:t>
    </w:r>
    <w:r>
      <w:rPr>
        <w:noProof/>
      </w:rPr>
      <w:fldChar w:fldCharType="end"/>
    </w:r>
  </w:p>
  <w:p w:rsidR="004524CF" w:rsidRDefault="004524CF">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F" w:rsidRDefault="004524CF" w:rsidP="00EA6061">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A9" w:rsidRDefault="00AC37A9" w:rsidP="00EA6061">
      <w:pPr>
        <w:ind w:firstLine="640"/>
      </w:pPr>
      <w:r>
        <w:separator/>
      </w:r>
    </w:p>
  </w:footnote>
  <w:footnote w:type="continuationSeparator" w:id="0">
    <w:p w:rsidR="00AC37A9" w:rsidRDefault="00AC37A9" w:rsidP="00377068">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F" w:rsidRDefault="004524CF" w:rsidP="00EA6061">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F" w:rsidRPr="00EA6061" w:rsidRDefault="004524CF" w:rsidP="00EA6061">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CF" w:rsidRDefault="004524CF" w:rsidP="00EA6061">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320"/>
  <w:drawingGridVerticalSpacing w:val="15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62"/>
    <w:rsid w:val="000066FA"/>
    <w:rsid w:val="00007758"/>
    <w:rsid w:val="00011384"/>
    <w:rsid w:val="00011927"/>
    <w:rsid w:val="000123CB"/>
    <w:rsid w:val="000237D4"/>
    <w:rsid w:val="000250BF"/>
    <w:rsid w:val="000372F4"/>
    <w:rsid w:val="0004280E"/>
    <w:rsid w:val="000535FE"/>
    <w:rsid w:val="00054FDA"/>
    <w:rsid w:val="000575BC"/>
    <w:rsid w:val="00060BC7"/>
    <w:rsid w:val="000675A1"/>
    <w:rsid w:val="000705DE"/>
    <w:rsid w:val="0007132E"/>
    <w:rsid w:val="00096032"/>
    <w:rsid w:val="000B1F4D"/>
    <w:rsid w:val="000B56EA"/>
    <w:rsid w:val="000C09B8"/>
    <w:rsid w:val="000D7C06"/>
    <w:rsid w:val="000E1853"/>
    <w:rsid w:val="000E693B"/>
    <w:rsid w:val="000E7619"/>
    <w:rsid w:val="000F2450"/>
    <w:rsid w:val="00107380"/>
    <w:rsid w:val="0011101E"/>
    <w:rsid w:val="001229D2"/>
    <w:rsid w:val="00126F92"/>
    <w:rsid w:val="00127880"/>
    <w:rsid w:val="00144F5F"/>
    <w:rsid w:val="00152990"/>
    <w:rsid w:val="00166118"/>
    <w:rsid w:val="001671E8"/>
    <w:rsid w:val="00171A92"/>
    <w:rsid w:val="00176083"/>
    <w:rsid w:val="0017774B"/>
    <w:rsid w:val="00180760"/>
    <w:rsid w:val="0019137D"/>
    <w:rsid w:val="001932BF"/>
    <w:rsid w:val="001A7F7A"/>
    <w:rsid w:val="001C18DA"/>
    <w:rsid w:val="001D30A1"/>
    <w:rsid w:val="001E058C"/>
    <w:rsid w:val="001E7D4C"/>
    <w:rsid w:val="001F39B5"/>
    <w:rsid w:val="00234A54"/>
    <w:rsid w:val="00234A7B"/>
    <w:rsid w:val="00284E2F"/>
    <w:rsid w:val="00294EC4"/>
    <w:rsid w:val="002C1649"/>
    <w:rsid w:val="002D1816"/>
    <w:rsid w:val="002D6E3C"/>
    <w:rsid w:val="002E13A4"/>
    <w:rsid w:val="002E4919"/>
    <w:rsid w:val="0030252D"/>
    <w:rsid w:val="00312BC4"/>
    <w:rsid w:val="00325CED"/>
    <w:rsid w:val="00326DE9"/>
    <w:rsid w:val="00333BF2"/>
    <w:rsid w:val="00346EDA"/>
    <w:rsid w:val="0036036D"/>
    <w:rsid w:val="00377068"/>
    <w:rsid w:val="003A5329"/>
    <w:rsid w:val="003A7784"/>
    <w:rsid w:val="003B2B6F"/>
    <w:rsid w:val="003B53D0"/>
    <w:rsid w:val="003B5FDA"/>
    <w:rsid w:val="003D40AC"/>
    <w:rsid w:val="003E694F"/>
    <w:rsid w:val="003E6AF5"/>
    <w:rsid w:val="003F209E"/>
    <w:rsid w:val="003F4C0A"/>
    <w:rsid w:val="003F58F9"/>
    <w:rsid w:val="0040511B"/>
    <w:rsid w:val="00441CC0"/>
    <w:rsid w:val="004462C2"/>
    <w:rsid w:val="00447C3A"/>
    <w:rsid w:val="004524CF"/>
    <w:rsid w:val="00462B44"/>
    <w:rsid w:val="00462C74"/>
    <w:rsid w:val="00463D7F"/>
    <w:rsid w:val="0046630C"/>
    <w:rsid w:val="0047144F"/>
    <w:rsid w:val="004772A9"/>
    <w:rsid w:val="004906DF"/>
    <w:rsid w:val="00495B2B"/>
    <w:rsid w:val="004A4292"/>
    <w:rsid w:val="004A6E62"/>
    <w:rsid w:val="004B4722"/>
    <w:rsid w:val="004C4238"/>
    <w:rsid w:val="004C588C"/>
    <w:rsid w:val="004E6837"/>
    <w:rsid w:val="004F5485"/>
    <w:rsid w:val="0050114F"/>
    <w:rsid w:val="00507F57"/>
    <w:rsid w:val="005208F3"/>
    <w:rsid w:val="00532007"/>
    <w:rsid w:val="005405F4"/>
    <w:rsid w:val="005446DF"/>
    <w:rsid w:val="00544BB9"/>
    <w:rsid w:val="00550141"/>
    <w:rsid w:val="00554FA5"/>
    <w:rsid w:val="005702F9"/>
    <w:rsid w:val="00571A42"/>
    <w:rsid w:val="0057496B"/>
    <w:rsid w:val="00575693"/>
    <w:rsid w:val="0059093A"/>
    <w:rsid w:val="005941FD"/>
    <w:rsid w:val="005A5CFB"/>
    <w:rsid w:val="005A65CF"/>
    <w:rsid w:val="005D3201"/>
    <w:rsid w:val="005D52C8"/>
    <w:rsid w:val="006115B3"/>
    <w:rsid w:val="00611D1D"/>
    <w:rsid w:val="00614420"/>
    <w:rsid w:val="006168D3"/>
    <w:rsid w:val="006238D9"/>
    <w:rsid w:val="0062734B"/>
    <w:rsid w:val="00672D23"/>
    <w:rsid w:val="00682300"/>
    <w:rsid w:val="00683FC5"/>
    <w:rsid w:val="00685233"/>
    <w:rsid w:val="006C134F"/>
    <w:rsid w:val="00705097"/>
    <w:rsid w:val="007065BC"/>
    <w:rsid w:val="00714F58"/>
    <w:rsid w:val="00717ACE"/>
    <w:rsid w:val="00741E63"/>
    <w:rsid w:val="00756502"/>
    <w:rsid w:val="0077365E"/>
    <w:rsid w:val="00792B39"/>
    <w:rsid w:val="007B3210"/>
    <w:rsid w:val="007B66F3"/>
    <w:rsid w:val="007C4D17"/>
    <w:rsid w:val="007D2163"/>
    <w:rsid w:val="007D6057"/>
    <w:rsid w:val="007E4EE6"/>
    <w:rsid w:val="007F797C"/>
    <w:rsid w:val="00807EBF"/>
    <w:rsid w:val="00817CD8"/>
    <w:rsid w:val="00821420"/>
    <w:rsid w:val="00824AEB"/>
    <w:rsid w:val="00830D9F"/>
    <w:rsid w:val="00831966"/>
    <w:rsid w:val="00834010"/>
    <w:rsid w:val="0085116E"/>
    <w:rsid w:val="00852E1A"/>
    <w:rsid w:val="00861C5C"/>
    <w:rsid w:val="00876F4B"/>
    <w:rsid w:val="00883CF1"/>
    <w:rsid w:val="008947B9"/>
    <w:rsid w:val="008B1DD5"/>
    <w:rsid w:val="008C3F27"/>
    <w:rsid w:val="008C7A0A"/>
    <w:rsid w:val="008E1E28"/>
    <w:rsid w:val="008E3A3D"/>
    <w:rsid w:val="008E6273"/>
    <w:rsid w:val="008F1A07"/>
    <w:rsid w:val="008F671D"/>
    <w:rsid w:val="0093195A"/>
    <w:rsid w:val="00932C7B"/>
    <w:rsid w:val="00940F7B"/>
    <w:rsid w:val="009451BA"/>
    <w:rsid w:val="009658A7"/>
    <w:rsid w:val="0096678D"/>
    <w:rsid w:val="00970AEB"/>
    <w:rsid w:val="009760D9"/>
    <w:rsid w:val="00987F9F"/>
    <w:rsid w:val="009A0C6C"/>
    <w:rsid w:val="009A52DE"/>
    <w:rsid w:val="009B37F7"/>
    <w:rsid w:val="009B40B5"/>
    <w:rsid w:val="009B62EC"/>
    <w:rsid w:val="009F250A"/>
    <w:rsid w:val="00A14D16"/>
    <w:rsid w:val="00A239C3"/>
    <w:rsid w:val="00A26204"/>
    <w:rsid w:val="00A42BFA"/>
    <w:rsid w:val="00A53D4E"/>
    <w:rsid w:val="00A55928"/>
    <w:rsid w:val="00A62932"/>
    <w:rsid w:val="00A64362"/>
    <w:rsid w:val="00A64C67"/>
    <w:rsid w:val="00A66ACC"/>
    <w:rsid w:val="00A93CFB"/>
    <w:rsid w:val="00A96BFD"/>
    <w:rsid w:val="00AA04B4"/>
    <w:rsid w:val="00AB3462"/>
    <w:rsid w:val="00AC37A9"/>
    <w:rsid w:val="00AE3120"/>
    <w:rsid w:val="00AF736A"/>
    <w:rsid w:val="00B25CE2"/>
    <w:rsid w:val="00B34B72"/>
    <w:rsid w:val="00B57730"/>
    <w:rsid w:val="00B6302B"/>
    <w:rsid w:val="00B705D0"/>
    <w:rsid w:val="00B71EA2"/>
    <w:rsid w:val="00B85270"/>
    <w:rsid w:val="00B931F2"/>
    <w:rsid w:val="00BA0DDA"/>
    <w:rsid w:val="00BA39FD"/>
    <w:rsid w:val="00BA54FC"/>
    <w:rsid w:val="00BC589E"/>
    <w:rsid w:val="00BE2D86"/>
    <w:rsid w:val="00BE57F6"/>
    <w:rsid w:val="00BE59F9"/>
    <w:rsid w:val="00BE7EC7"/>
    <w:rsid w:val="00BF0845"/>
    <w:rsid w:val="00C042F0"/>
    <w:rsid w:val="00C102DF"/>
    <w:rsid w:val="00C137E4"/>
    <w:rsid w:val="00C30E92"/>
    <w:rsid w:val="00C32487"/>
    <w:rsid w:val="00C346AA"/>
    <w:rsid w:val="00C41C9B"/>
    <w:rsid w:val="00C54370"/>
    <w:rsid w:val="00C54DB4"/>
    <w:rsid w:val="00C57BB7"/>
    <w:rsid w:val="00C61123"/>
    <w:rsid w:val="00C61DCA"/>
    <w:rsid w:val="00C65171"/>
    <w:rsid w:val="00C66DD9"/>
    <w:rsid w:val="00C751E6"/>
    <w:rsid w:val="00C81C2F"/>
    <w:rsid w:val="00C92498"/>
    <w:rsid w:val="00C96ECC"/>
    <w:rsid w:val="00CB0C6C"/>
    <w:rsid w:val="00CD4083"/>
    <w:rsid w:val="00CF44B3"/>
    <w:rsid w:val="00D00692"/>
    <w:rsid w:val="00D04F1A"/>
    <w:rsid w:val="00D05510"/>
    <w:rsid w:val="00D06BF0"/>
    <w:rsid w:val="00D2214A"/>
    <w:rsid w:val="00D2580D"/>
    <w:rsid w:val="00D322D8"/>
    <w:rsid w:val="00D358D2"/>
    <w:rsid w:val="00D62A02"/>
    <w:rsid w:val="00D62C69"/>
    <w:rsid w:val="00D64047"/>
    <w:rsid w:val="00D72775"/>
    <w:rsid w:val="00D72B15"/>
    <w:rsid w:val="00D81595"/>
    <w:rsid w:val="00D90E4A"/>
    <w:rsid w:val="00DB36FF"/>
    <w:rsid w:val="00DB586F"/>
    <w:rsid w:val="00DC6171"/>
    <w:rsid w:val="00DE549A"/>
    <w:rsid w:val="00E0244C"/>
    <w:rsid w:val="00E045A3"/>
    <w:rsid w:val="00E30423"/>
    <w:rsid w:val="00E5440F"/>
    <w:rsid w:val="00E61DE8"/>
    <w:rsid w:val="00E67D8B"/>
    <w:rsid w:val="00E76D09"/>
    <w:rsid w:val="00E84439"/>
    <w:rsid w:val="00EA6061"/>
    <w:rsid w:val="00EC50CA"/>
    <w:rsid w:val="00ED2B35"/>
    <w:rsid w:val="00EE1B93"/>
    <w:rsid w:val="00EE7CBF"/>
    <w:rsid w:val="00EF614E"/>
    <w:rsid w:val="00F025A7"/>
    <w:rsid w:val="00F13824"/>
    <w:rsid w:val="00F20311"/>
    <w:rsid w:val="00F36652"/>
    <w:rsid w:val="00F373AD"/>
    <w:rsid w:val="00F532E8"/>
    <w:rsid w:val="00F56FBF"/>
    <w:rsid w:val="00F60790"/>
    <w:rsid w:val="00F66814"/>
    <w:rsid w:val="00F81ED6"/>
    <w:rsid w:val="00FA2E9E"/>
    <w:rsid w:val="00FE1F62"/>
    <w:rsid w:val="00FE5E87"/>
    <w:rsid w:val="00FF4FB0"/>
    <w:rsid w:val="03851ED2"/>
    <w:rsid w:val="071A2D33"/>
    <w:rsid w:val="08923AAD"/>
    <w:rsid w:val="0EF13C13"/>
    <w:rsid w:val="0FEE6FAE"/>
    <w:rsid w:val="18816044"/>
    <w:rsid w:val="261B3491"/>
    <w:rsid w:val="2A361FB7"/>
    <w:rsid w:val="2B4955A0"/>
    <w:rsid w:val="349C315B"/>
    <w:rsid w:val="388D68D4"/>
    <w:rsid w:val="392F3EDF"/>
    <w:rsid w:val="44C50FE3"/>
    <w:rsid w:val="505E1719"/>
    <w:rsid w:val="552E07CD"/>
    <w:rsid w:val="565F6940"/>
    <w:rsid w:val="593F0F77"/>
    <w:rsid w:val="5D0C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semiHidden="1"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9D2"/>
    <w:pPr>
      <w:widowControl w:val="0"/>
      <w:ind w:firstLineChars="200" w:firstLine="21"/>
    </w:pPr>
    <w:rPr>
      <w:rFonts w:eastAsia="仿宋"/>
      <w:sz w:val="32"/>
    </w:rPr>
  </w:style>
  <w:style w:type="paragraph" w:styleId="1">
    <w:name w:val="heading 1"/>
    <w:basedOn w:val="a"/>
    <w:next w:val="a"/>
    <w:link w:val="1Char"/>
    <w:qFormat/>
    <w:locked/>
    <w:rsid w:val="001229D2"/>
    <w:pPr>
      <w:spacing w:before="104" w:after="104" w:line="0" w:lineRule="atLeast"/>
      <w:ind w:leftChars="200" w:left="200" w:firstLineChars="0" w:firstLine="0"/>
      <w:jc w:val="both"/>
      <w:outlineLvl w:val="0"/>
    </w:pPr>
    <w:rPr>
      <w:rFonts w:ascii="Arial" w:eastAsia="黑体" w:hAnsi="Arial"/>
    </w:rPr>
  </w:style>
  <w:style w:type="paragraph" w:styleId="2">
    <w:name w:val="heading 2"/>
    <w:basedOn w:val="a"/>
    <w:next w:val="a"/>
    <w:link w:val="2Char"/>
    <w:qFormat/>
    <w:locked/>
    <w:rsid w:val="001229D2"/>
    <w:pPr>
      <w:spacing w:line="0" w:lineRule="atLeast"/>
      <w:ind w:firstLineChars="0" w:firstLine="0"/>
      <w:jc w:val="both"/>
      <w:outlineLvl w:val="1"/>
    </w:pPr>
    <w:rPr>
      <w:rFonts w:eastAsia="楷体"/>
      <w:b/>
    </w:rPr>
  </w:style>
  <w:style w:type="paragraph" w:styleId="3">
    <w:name w:val="heading 3"/>
    <w:basedOn w:val="a"/>
    <w:next w:val="a"/>
    <w:link w:val="3Char"/>
    <w:qFormat/>
    <w:rsid w:val="001229D2"/>
    <w:pPr>
      <w:spacing w:before="104" w:after="104"/>
      <w:ind w:firstLineChars="0" w:firstLine="0"/>
      <w:outlineLvl w:val="2"/>
    </w:pPr>
    <w:rPr>
      <w:b/>
    </w:rPr>
  </w:style>
  <w:style w:type="paragraph" w:styleId="4">
    <w:name w:val="heading 4"/>
    <w:basedOn w:val="a"/>
    <w:next w:val="a"/>
    <w:link w:val="4Char"/>
    <w:qFormat/>
    <w:rsid w:val="001229D2"/>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1229D2"/>
    <w:pPr>
      <w:keepNext/>
      <w:keepLines/>
      <w:spacing w:before="280" w:after="290" w:line="376" w:lineRule="auto"/>
      <w:outlineLvl w:val="4"/>
    </w:pPr>
    <w:rPr>
      <w:b/>
      <w:bCs/>
      <w:sz w:val="28"/>
      <w:szCs w:val="28"/>
    </w:rPr>
  </w:style>
  <w:style w:type="paragraph" w:styleId="6">
    <w:name w:val="heading 6"/>
    <w:basedOn w:val="a"/>
    <w:next w:val="a"/>
    <w:link w:val="6Char"/>
    <w:qFormat/>
    <w:rsid w:val="001229D2"/>
    <w:pPr>
      <w:keepNext/>
      <w:keepLines/>
      <w:spacing w:before="240" w:after="64" w:line="320" w:lineRule="auto"/>
      <w:outlineLvl w:val="5"/>
    </w:pPr>
    <w:rPr>
      <w:rFonts w:ascii="Cambria" w:eastAsia="宋体" w:hAnsi="Cambria"/>
      <w:b/>
      <w:bCs/>
      <w:sz w:val="24"/>
      <w:szCs w:val="24"/>
    </w:rPr>
  </w:style>
  <w:style w:type="paragraph" w:styleId="7">
    <w:name w:val="heading 7"/>
    <w:basedOn w:val="a"/>
    <w:next w:val="a"/>
    <w:link w:val="7Char"/>
    <w:qFormat/>
    <w:rsid w:val="001229D2"/>
    <w:pPr>
      <w:keepNext/>
      <w:keepLines/>
      <w:spacing w:before="240" w:after="64" w:line="320" w:lineRule="auto"/>
      <w:outlineLvl w:val="6"/>
    </w:pPr>
    <w:rPr>
      <w:b/>
      <w:bCs/>
      <w:sz w:val="24"/>
      <w:szCs w:val="24"/>
    </w:rPr>
  </w:style>
  <w:style w:type="paragraph" w:styleId="8">
    <w:name w:val="heading 8"/>
    <w:basedOn w:val="a"/>
    <w:next w:val="a"/>
    <w:link w:val="8Char"/>
    <w:qFormat/>
    <w:rsid w:val="001229D2"/>
    <w:pPr>
      <w:keepNext/>
      <w:keepLines/>
      <w:spacing w:before="240" w:after="64" w:line="320" w:lineRule="auto"/>
      <w:outlineLvl w:val="7"/>
    </w:pPr>
    <w:rPr>
      <w:rFonts w:ascii="Cambria" w:eastAsia="宋体" w:hAnsi="Cambria"/>
      <w:sz w:val="24"/>
      <w:szCs w:val="24"/>
    </w:rPr>
  </w:style>
  <w:style w:type="paragraph" w:styleId="9">
    <w:name w:val="heading 9"/>
    <w:basedOn w:val="a"/>
    <w:next w:val="a"/>
    <w:link w:val="9Char"/>
    <w:qFormat/>
    <w:rsid w:val="001229D2"/>
    <w:pPr>
      <w:keepNext/>
      <w:keepLines/>
      <w:spacing w:before="240" w:after="64" w:line="320"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书籍标题1"/>
    <w:basedOn w:val="a0"/>
    <w:uiPriority w:val="33"/>
    <w:qFormat/>
    <w:rsid w:val="001229D2"/>
    <w:rPr>
      <w:b/>
      <w:bCs/>
      <w:smallCaps/>
      <w:spacing w:val="5"/>
    </w:rPr>
  </w:style>
  <w:style w:type="character" w:customStyle="1" w:styleId="Char">
    <w:name w:val="无间隔 Char"/>
    <w:basedOn w:val="a0"/>
    <w:link w:val="11"/>
    <w:uiPriority w:val="1"/>
    <w:rsid w:val="001229D2"/>
    <w:rPr>
      <w:rFonts w:eastAsia="仿宋"/>
      <w:sz w:val="32"/>
      <w:lang w:val="en-US" w:eastAsia="zh-CN" w:bidi="ar-SA"/>
    </w:rPr>
  </w:style>
  <w:style w:type="character" w:styleId="a3">
    <w:name w:val="Strong"/>
    <w:basedOn w:val="a0"/>
    <w:qFormat/>
    <w:rsid w:val="001229D2"/>
    <w:rPr>
      <w:b/>
      <w:bCs/>
    </w:rPr>
  </w:style>
  <w:style w:type="character" w:customStyle="1" w:styleId="Char0">
    <w:name w:val="明显引用 Char"/>
    <w:basedOn w:val="a0"/>
    <w:link w:val="12"/>
    <w:uiPriority w:val="30"/>
    <w:qFormat/>
    <w:rsid w:val="001229D2"/>
    <w:rPr>
      <w:rFonts w:eastAsia="仿宋"/>
      <w:b/>
      <w:bCs/>
      <w:i/>
      <w:iCs/>
      <w:color w:val="4F81BD"/>
      <w:sz w:val="32"/>
    </w:rPr>
  </w:style>
  <w:style w:type="character" w:styleId="a4">
    <w:name w:val="Emphasis"/>
    <w:basedOn w:val="a0"/>
    <w:qFormat/>
    <w:rsid w:val="001229D2"/>
    <w:rPr>
      <w:i/>
      <w:iCs/>
    </w:rPr>
  </w:style>
  <w:style w:type="character" w:customStyle="1" w:styleId="3Char">
    <w:name w:val="标题 3 Char"/>
    <w:basedOn w:val="a0"/>
    <w:link w:val="3"/>
    <w:rsid w:val="001229D2"/>
    <w:rPr>
      <w:rFonts w:eastAsia="仿宋" w:cs="Times New Roman"/>
      <w:b/>
      <w:sz w:val="32"/>
    </w:rPr>
  </w:style>
  <w:style w:type="character" w:customStyle="1" w:styleId="Char1">
    <w:name w:val="页眉 Char"/>
    <w:basedOn w:val="a0"/>
    <w:link w:val="a5"/>
    <w:uiPriority w:val="99"/>
    <w:semiHidden/>
    <w:qFormat/>
    <w:locked/>
    <w:rsid w:val="001229D2"/>
    <w:rPr>
      <w:rFonts w:cs="Times New Roman"/>
      <w:sz w:val="18"/>
      <w:szCs w:val="18"/>
    </w:rPr>
  </w:style>
  <w:style w:type="character" w:customStyle="1" w:styleId="1Char">
    <w:name w:val="标题 1 Char"/>
    <w:basedOn w:val="a0"/>
    <w:link w:val="1"/>
    <w:locked/>
    <w:rsid w:val="001229D2"/>
    <w:rPr>
      <w:rFonts w:ascii="Arial" w:eastAsia="黑体" w:hAnsi="Arial" w:cs="Times New Roman"/>
      <w:sz w:val="32"/>
    </w:rPr>
  </w:style>
  <w:style w:type="character" w:customStyle="1" w:styleId="Char2">
    <w:name w:val="副标题 Char"/>
    <w:basedOn w:val="a0"/>
    <w:link w:val="a6"/>
    <w:rsid w:val="001229D2"/>
    <w:rPr>
      <w:rFonts w:ascii="Cambria" w:hAnsi="Cambria" w:cs="Times New Roman"/>
      <w:b/>
      <w:bCs/>
      <w:kern w:val="28"/>
      <w:sz w:val="32"/>
      <w:szCs w:val="32"/>
    </w:rPr>
  </w:style>
  <w:style w:type="character" w:customStyle="1" w:styleId="2Char">
    <w:name w:val="标题 2 Char"/>
    <w:basedOn w:val="a0"/>
    <w:link w:val="2"/>
    <w:locked/>
    <w:rsid w:val="001229D2"/>
    <w:rPr>
      <w:rFonts w:eastAsia="楷体" w:cs="Times New Roman"/>
      <w:b/>
      <w:sz w:val="32"/>
    </w:rPr>
  </w:style>
  <w:style w:type="character" w:customStyle="1" w:styleId="Char3">
    <w:name w:val="页脚 Char"/>
    <w:basedOn w:val="a0"/>
    <w:link w:val="a7"/>
    <w:uiPriority w:val="99"/>
    <w:qFormat/>
    <w:locked/>
    <w:rsid w:val="001229D2"/>
    <w:rPr>
      <w:rFonts w:cs="Times New Roman"/>
      <w:sz w:val="18"/>
      <w:szCs w:val="18"/>
    </w:rPr>
  </w:style>
  <w:style w:type="character" w:customStyle="1" w:styleId="4Char">
    <w:name w:val="标题 4 Char"/>
    <w:basedOn w:val="a0"/>
    <w:link w:val="4"/>
    <w:semiHidden/>
    <w:rsid w:val="001229D2"/>
    <w:rPr>
      <w:rFonts w:ascii="Cambria" w:eastAsia="宋体" w:hAnsi="Cambria" w:cs="Times New Roman"/>
      <w:b/>
      <w:bCs/>
      <w:sz w:val="28"/>
      <w:szCs w:val="28"/>
    </w:rPr>
  </w:style>
  <w:style w:type="character" w:customStyle="1" w:styleId="5Char">
    <w:name w:val="标题 5 Char"/>
    <w:basedOn w:val="a0"/>
    <w:link w:val="5"/>
    <w:semiHidden/>
    <w:qFormat/>
    <w:rsid w:val="001229D2"/>
    <w:rPr>
      <w:rFonts w:eastAsia="仿宋" w:cs="Times New Roman"/>
      <w:b/>
      <w:bCs/>
      <w:sz w:val="28"/>
      <w:szCs w:val="28"/>
    </w:rPr>
  </w:style>
  <w:style w:type="character" w:customStyle="1" w:styleId="6Char">
    <w:name w:val="标题 6 Char"/>
    <w:basedOn w:val="a0"/>
    <w:link w:val="6"/>
    <w:semiHidden/>
    <w:qFormat/>
    <w:rsid w:val="001229D2"/>
    <w:rPr>
      <w:rFonts w:ascii="Cambria" w:eastAsia="宋体" w:hAnsi="Cambria" w:cs="Times New Roman"/>
      <w:b/>
      <w:bCs/>
      <w:sz w:val="24"/>
      <w:szCs w:val="24"/>
    </w:rPr>
  </w:style>
  <w:style w:type="character" w:customStyle="1" w:styleId="7Char">
    <w:name w:val="标题 7 Char"/>
    <w:basedOn w:val="a0"/>
    <w:link w:val="7"/>
    <w:semiHidden/>
    <w:rsid w:val="001229D2"/>
    <w:rPr>
      <w:rFonts w:eastAsia="仿宋" w:cs="Times New Roman"/>
      <w:b/>
      <w:bCs/>
      <w:sz w:val="24"/>
      <w:szCs w:val="24"/>
    </w:rPr>
  </w:style>
  <w:style w:type="character" w:customStyle="1" w:styleId="Char4">
    <w:name w:val="标题 Char"/>
    <w:basedOn w:val="a0"/>
    <w:link w:val="a8"/>
    <w:rsid w:val="001229D2"/>
    <w:rPr>
      <w:rFonts w:ascii="Arial" w:eastAsia="方正小标宋简体" w:hAnsi="Arial" w:cs="Times New Roman"/>
      <w:b/>
      <w:sz w:val="44"/>
    </w:rPr>
  </w:style>
  <w:style w:type="character" w:customStyle="1" w:styleId="8Char">
    <w:name w:val="标题 8 Char"/>
    <w:basedOn w:val="a0"/>
    <w:link w:val="8"/>
    <w:semiHidden/>
    <w:rsid w:val="001229D2"/>
    <w:rPr>
      <w:rFonts w:ascii="Cambria" w:eastAsia="宋体" w:hAnsi="Cambria" w:cs="Times New Roman"/>
      <w:sz w:val="24"/>
      <w:szCs w:val="24"/>
    </w:rPr>
  </w:style>
  <w:style w:type="character" w:customStyle="1" w:styleId="9Char">
    <w:name w:val="标题 9 Char"/>
    <w:basedOn w:val="a0"/>
    <w:link w:val="9"/>
    <w:semiHidden/>
    <w:rsid w:val="001229D2"/>
    <w:rPr>
      <w:rFonts w:ascii="Cambria" w:eastAsia="宋体" w:hAnsi="Cambria" w:cs="Times New Roman"/>
      <w:sz w:val="21"/>
      <w:szCs w:val="21"/>
    </w:rPr>
  </w:style>
  <w:style w:type="character" w:customStyle="1" w:styleId="13">
    <w:name w:val="明显参考1"/>
    <w:basedOn w:val="a0"/>
    <w:uiPriority w:val="32"/>
    <w:qFormat/>
    <w:rsid w:val="001229D2"/>
    <w:rPr>
      <w:b/>
      <w:bCs/>
      <w:smallCaps/>
      <w:color w:val="C0504D"/>
      <w:spacing w:val="5"/>
      <w:u w:val="single"/>
    </w:rPr>
  </w:style>
  <w:style w:type="character" w:customStyle="1" w:styleId="14">
    <w:name w:val="不明显参考1"/>
    <w:basedOn w:val="a0"/>
    <w:uiPriority w:val="31"/>
    <w:qFormat/>
    <w:rsid w:val="001229D2"/>
    <w:rPr>
      <w:smallCaps/>
      <w:color w:val="C0504D"/>
      <w:u w:val="single"/>
    </w:rPr>
  </w:style>
  <w:style w:type="character" w:customStyle="1" w:styleId="Char5">
    <w:name w:val="引用 Char"/>
    <w:basedOn w:val="a0"/>
    <w:link w:val="15"/>
    <w:uiPriority w:val="29"/>
    <w:rsid w:val="001229D2"/>
    <w:rPr>
      <w:rFonts w:eastAsia="仿宋"/>
      <w:i/>
      <w:iCs/>
      <w:color w:val="000000"/>
      <w:sz w:val="32"/>
    </w:rPr>
  </w:style>
  <w:style w:type="character" w:customStyle="1" w:styleId="16">
    <w:name w:val="不明显强调1"/>
    <w:basedOn w:val="a0"/>
    <w:uiPriority w:val="19"/>
    <w:qFormat/>
    <w:rsid w:val="001229D2"/>
    <w:rPr>
      <w:i/>
      <w:iCs/>
      <w:color w:val="808080"/>
    </w:rPr>
  </w:style>
  <w:style w:type="character" w:customStyle="1" w:styleId="17">
    <w:name w:val="明显强调1"/>
    <w:basedOn w:val="a0"/>
    <w:uiPriority w:val="21"/>
    <w:qFormat/>
    <w:rsid w:val="001229D2"/>
    <w:rPr>
      <w:b/>
      <w:bCs/>
      <w:i/>
      <w:iCs/>
      <w:color w:val="4F81BD"/>
    </w:rPr>
  </w:style>
  <w:style w:type="paragraph" w:styleId="a7">
    <w:name w:val="footer"/>
    <w:basedOn w:val="a"/>
    <w:link w:val="Char3"/>
    <w:uiPriority w:val="99"/>
    <w:qFormat/>
    <w:rsid w:val="001229D2"/>
    <w:pPr>
      <w:tabs>
        <w:tab w:val="center" w:pos="4153"/>
        <w:tab w:val="right" w:pos="8306"/>
      </w:tabs>
      <w:snapToGrid w:val="0"/>
    </w:pPr>
    <w:rPr>
      <w:sz w:val="18"/>
      <w:szCs w:val="18"/>
    </w:rPr>
  </w:style>
  <w:style w:type="paragraph" w:styleId="a9">
    <w:name w:val="caption"/>
    <w:basedOn w:val="a"/>
    <w:next w:val="a"/>
    <w:qFormat/>
    <w:rsid w:val="001229D2"/>
    <w:rPr>
      <w:rFonts w:ascii="Cambria" w:eastAsia="黑体" w:hAnsi="Cambria"/>
      <w:sz w:val="20"/>
    </w:rPr>
  </w:style>
  <w:style w:type="paragraph" w:styleId="a5">
    <w:name w:val="header"/>
    <w:basedOn w:val="a"/>
    <w:link w:val="Char1"/>
    <w:uiPriority w:val="99"/>
    <w:semiHidden/>
    <w:qFormat/>
    <w:rsid w:val="001229D2"/>
    <w:pPr>
      <w:pBdr>
        <w:bottom w:val="single" w:sz="6" w:space="1" w:color="auto"/>
      </w:pBdr>
      <w:tabs>
        <w:tab w:val="center" w:pos="4153"/>
        <w:tab w:val="right" w:pos="8306"/>
      </w:tabs>
      <w:snapToGrid w:val="0"/>
      <w:jc w:val="center"/>
    </w:pPr>
    <w:rPr>
      <w:sz w:val="18"/>
      <w:szCs w:val="18"/>
    </w:rPr>
  </w:style>
  <w:style w:type="paragraph" w:styleId="a8">
    <w:name w:val="Title"/>
    <w:basedOn w:val="a"/>
    <w:link w:val="Char4"/>
    <w:qFormat/>
    <w:rsid w:val="001229D2"/>
    <w:pPr>
      <w:spacing w:line="0" w:lineRule="atLeast"/>
      <w:ind w:firstLineChars="0" w:firstLine="0"/>
      <w:jc w:val="center"/>
    </w:pPr>
    <w:rPr>
      <w:rFonts w:ascii="Arial" w:eastAsia="方正小标宋简体" w:hAnsi="Arial"/>
      <w:b/>
      <w:sz w:val="44"/>
    </w:rPr>
  </w:style>
  <w:style w:type="paragraph" w:styleId="a6">
    <w:name w:val="Subtitle"/>
    <w:basedOn w:val="a"/>
    <w:next w:val="a"/>
    <w:link w:val="Char2"/>
    <w:qFormat/>
    <w:rsid w:val="001229D2"/>
    <w:pPr>
      <w:spacing w:before="240" w:after="60" w:line="312" w:lineRule="auto"/>
      <w:jc w:val="center"/>
      <w:outlineLvl w:val="1"/>
    </w:pPr>
    <w:rPr>
      <w:rFonts w:ascii="Cambria" w:eastAsia="宋体" w:hAnsi="Cambria"/>
      <w:b/>
      <w:bCs/>
      <w:kern w:val="28"/>
      <w:szCs w:val="32"/>
    </w:rPr>
  </w:style>
  <w:style w:type="paragraph" w:customStyle="1" w:styleId="ListParagraph1">
    <w:name w:val="List Paragraph1"/>
    <w:basedOn w:val="a"/>
    <w:uiPriority w:val="99"/>
    <w:rsid w:val="001229D2"/>
    <w:pPr>
      <w:ind w:firstLine="420"/>
    </w:pPr>
  </w:style>
  <w:style w:type="paragraph" w:customStyle="1" w:styleId="18">
    <w:name w:val="列出段落1"/>
    <w:basedOn w:val="a"/>
    <w:uiPriority w:val="34"/>
    <w:qFormat/>
    <w:rsid w:val="001229D2"/>
    <w:pPr>
      <w:ind w:firstLine="420"/>
    </w:pPr>
  </w:style>
  <w:style w:type="paragraph" w:customStyle="1" w:styleId="11">
    <w:name w:val="无间隔1"/>
    <w:link w:val="Char"/>
    <w:uiPriority w:val="1"/>
    <w:qFormat/>
    <w:rsid w:val="001229D2"/>
    <w:pPr>
      <w:widowControl w:val="0"/>
      <w:ind w:firstLineChars="200" w:firstLine="21"/>
    </w:pPr>
    <w:rPr>
      <w:rFonts w:eastAsia="仿宋"/>
      <w:sz w:val="32"/>
    </w:rPr>
  </w:style>
  <w:style w:type="paragraph" w:customStyle="1" w:styleId="15">
    <w:name w:val="引用1"/>
    <w:basedOn w:val="a"/>
    <w:next w:val="a"/>
    <w:link w:val="Char5"/>
    <w:uiPriority w:val="29"/>
    <w:qFormat/>
    <w:rsid w:val="001229D2"/>
    <w:rPr>
      <w:i/>
      <w:iCs/>
      <w:color w:val="000000"/>
    </w:rPr>
  </w:style>
  <w:style w:type="paragraph" w:customStyle="1" w:styleId="12">
    <w:name w:val="明显引用1"/>
    <w:basedOn w:val="a"/>
    <w:next w:val="a"/>
    <w:link w:val="Char0"/>
    <w:uiPriority w:val="30"/>
    <w:qFormat/>
    <w:rsid w:val="001229D2"/>
    <w:pPr>
      <w:pBdr>
        <w:bottom w:val="single" w:sz="4" w:space="4" w:color="4F81BD"/>
      </w:pBdr>
      <w:spacing w:before="200" w:after="280"/>
      <w:ind w:left="936" w:right="936"/>
    </w:pPr>
    <w:rPr>
      <w:b/>
      <w:bCs/>
      <w:i/>
      <w:iCs/>
      <w:color w:val="4F81BD"/>
    </w:rPr>
  </w:style>
  <w:style w:type="paragraph" w:customStyle="1" w:styleId="TOC1">
    <w:name w:val="TOC 标题1"/>
    <w:basedOn w:val="1"/>
    <w:next w:val="a"/>
    <w:uiPriority w:val="39"/>
    <w:unhideWhenUsed/>
    <w:qFormat/>
    <w:rsid w:val="001229D2"/>
    <w:pPr>
      <w:keepNext/>
      <w:keepLines/>
      <w:spacing w:before="340" w:after="330" w:line="578" w:lineRule="auto"/>
      <w:ind w:leftChars="0" w:left="0" w:firstLineChars="200" w:firstLine="21"/>
      <w:jc w:val="left"/>
      <w:outlineLvl w:val="9"/>
    </w:pPr>
    <w:rPr>
      <w:rFonts w:ascii="Times New Roman" w:eastAsia="仿宋" w:hAnsi="Times New Roman"/>
      <w:bCs/>
      <w:kern w:val="44"/>
      <w:sz w:val="44"/>
      <w:szCs w:val="44"/>
    </w:rPr>
  </w:style>
  <w:style w:type="paragraph" w:customStyle="1" w:styleId="1111">
    <w:name w:val="样式 标题 1 + 左侧:  1 字符 右侧:  1 字符1"/>
    <w:basedOn w:val="1"/>
    <w:qFormat/>
    <w:rsid w:val="001229D2"/>
    <w:pPr>
      <w:adjustRightInd w:val="0"/>
      <w:contextualSpacing/>
    </w:pPr>
    <w:rPr>
      <w:rFonts w:cs="宋体"/>
    </w:rPr>
  </w:style>
  <w:style w:type="paragraph" w:customStyle="1" w:styleId="19">
    <w:name w:val="样式1"/>
    <w:basedOn w:val="1"/>
    <w:qFormat/>
    <w:rsid w:val="001229D2"/>
  </w:style>
  <w:style w:type="paragraph" w:styleId="aa">
    <w:name w:val="Balloon Text"/>
    <w:basedOn w:val="a"/>
    <w:link w:val="Char6"/>
    <w:uiPriority w:val="99"/>
    <w:semiHidden/>
    <w:unhideWhenUsed/>
    <w:locked/>
    <w:rsid w:val="008947B9"/>
    <w:rPr>
      <w:sz w:val="18"/>
      <w:szCs w:val="18"/>
    </w:rPr>
  </w:style>
  <w:style w:type="character" w:customStyle="1" w:styleId="Char6">
    <w:name w:val="批注框文本 Char"/>
    <w:basedOn w:val="a0"/>
    <w:link w:val="aa"/>
    <w:uiPriority w:val="99"/>
    <w:semiHidden/>
    <w:rsid w:val="008947B9"/>
    <w:rPr>
      <w:rFonts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semiHidden="1" w:qFormat="1"/>
    <w:lsdException w:name="footer"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9D2"/>
    <w:pPr>
      <w:widowControl w:val="0"/>
      <w:ind w:firstLineChars="200" w:firstLine="21"/>
    </w:pPr>
    <w:rPr>
      <w:rFonts w:eastAsia="仿宋"/>
      <w:sz w:val="32"/>
    </w:rPr>
  </w:style>
  <w:style w:type="paragraph" w:styleId="1">
    <w:name w:val="heading 1"/>
    <w:basedOn w:val="a"/>
    <w:next w:val="a"/>
    <w:link w:val="1Char"/>
    <w:qFormat/>
    <w:locked/>
    <w:rsid w:val="001229D2"/>
    <w:pPr>
      <w:spacing w:before="104" w:after="104" w:line="0" w:lineRule="atLeast"/>
      <w:ind w:leftChars="200" w:left="200" w:firstLineChars="0" w:firstLine="0"/>
      <w:jc w:val="both"/>
      <w:outlineLvl w:val="0"/>
    </w:pPr>
    <w:rPr>
      <w:rFonts w:ascii="Arial" w:eastAsia="黑体" w:hAnsi="Arial"/>
    </w:rPr>
  </w:style>
  <w:style w:type="paragraph" w:styleId="2">
    <w:name w:val="heading 2"/>
    <w:basedOn w:val="a"/>
    <w:next w:val="a"/>
    <w:link w:val="2Char"/>
    <w:qFormat/>
    <w:locked/>
    <w:rsid w:val="001229D2"/>
    <w:pPr>
      <w:spacing w:line="0" w:lineRule="atLeast"/>
      <w:ind w:firstLineChars="0" w:firstLine="0"/>
      <w:jc w:val="both"/>
      <w:outlineLvl w:val="1"/>
    </w:pPr>
    <w:rPr>
      <w:rFonts w:eastAsia="楷体"/>
      <w:b/>
    </w:rPr>
  </w:style>
  <w:style w:type="paragraph" w:styleId="3">
    <w:name w:val="heading 3"/>
    <w:basedOn w:val="a"/>
    <w:next w:val="a"/>
    <w:link w:val="3Char"/>
    <w:qFormat/>
    <w:rsid w:val="001229D2"/>
    <w:pPr>
      <w:spacing w:before="104" w:after="104"/>
      <w:ind w:firstLineChars="0" w:firstLine="0"/>
      <w:outlineLvl w:val="2"/>
    </w:pPr>
    <w:rPr>
      <w:b/>
    </w:rPr>
  </w:style>
  <w:style w:type="paragraph" w:styleId="4">
    <w:name w:val="heading 4"/>
    <w:basedOn w:val="a"/>
    <w:next w:val="a"/>
    <w:link w:val="4Char"/>
    <w:qFormat/>
    <w:rsid w:val="001229D2"/>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1229D2"/>
    <w:pPr>
      <w:keepNext/>
      <w:keepLines/>
      <w:spacing w:before="280" w:after="290" w:line="376" w:lineRule="auto"/>
      <w:outlineLvl w:val="4"/>
    </w:pPr>
    <w:rPr>
      <w:b/>
      <w:bCs/>
      <w:sz w:val="28"/>
      <w:szCs w:val="28"/>
    </w:rPr>
  </w:style>
  <w:style w:type="paragraph" w:styleId="6">
    <w:name w:val="heading 6"/>
    <w:basedOn w:val="a"/>
    <w:next w:val="a"/>
    <w:link w:val="6Char"/>
    <w:qFormat/>
    <w:rsid w:val="001229D2"/>
    <w:pPr>
      <w:keepNext/>
      <w:keepLines/>
      <w:spacing w:before="240" w:after="64" w:line="320" w:lineRule="auto"/>
      <w:outlineLvl w:val="5"/>
    </w:pPr>
    <w:rPr>
      <w:rFonts w:ascii="Cambria" w:eastAsia="宋体" w:hAnsi="Cambria"/>
      <w:b/>
      <w:bCs/>
      <w:sz w:val="24"/>
      <w:szCs w:val="24"/>
    </w:rPr>
  </w:style>
  <w:style w:type="paragraph" w:styleId="7">
    <w:name w:val="heading 7"/>
    <w:basedOn w:val="a"/>
    <w:next w:val="a"/>
    <w:link w:val="7Char"/>
    <w:qFormat/>
    <w:rsid w:val="001229D2"/>
    <w:pPr>
      <w:keepNext/>
      <w:keepLines/>
      <w:spacing w:before="240" w:after="64" w:line="320" w:lineRule="auto"/>
      <w:outlineLvl w:val="6"/>
    </w:pPr>
    <w:rPr>
      <w:b/>
      <w:bCs/>
      <w:sz w:val="24"/>
      <w:szCs w:val="24"/>
    </w:rPr>
  </w:style>
  <w:style w:type="paragraph" w:styleId="8">
    <w:name w:val="heading 8"/>
    <w:basedOn w:val="a"/>
    <w:next w:val="a"/>
    <w:link w:val="8Char"/>
    <w:qFormat/>
    <w:rsid w:val="001229D2"/>
    <w:pPr>
      <w:keepNext/>
      <w:keepLines/>
      <w:spacing w:before="240" w:after="64" w:line="320" w:lineRule="auto"/>
      <w:outlineLvl w:val="7"/>
    </w:pPr>
    <w:rPr>
      <w:rFonts w:ascii="Cambria" w:eastAsia="宋体" w:hAnsi="Cambria"/>
      <w:sz w:val="24"/>
      <w:szCs w:val="24"/>
    </w:rPr>
  </w:style>
  <w:style w:type="paragraph" w:styleId="9">
    <w:name w:val="heading 9"/>
    <w:basedOn w:val="a"/>
    <w:next w:val="a"/>
    <w:link w:val="9Char"/>
    <w:qFormat/>
    <w:rsid w:val="001229D2"/>
    <w:pPr>
      <w:keepNext/>
      <w:keepLines/>
      <w:spacing w:before="240" w:after="64" w:line="320"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书籍标题1"/>
    <w:basedOn w:val="a0"/>
    <w:uiPriority w:val="33"/>
    <w:qFormat/>
    <w:rsid w:val="001229D2"/>
    <w:rPr>
      <w:b/>
      <w:bCs/>
      <w:smallCaps/>
      <w:spacing w:val="5"/>
    </w:rPr>
  </w:style>
  <w:style w:type="character" w:customStyle="1" w:styleId="Char">
    <w:name w:val="无间隔 Char"/>
    <w:basedOn w:val="a0"/>
    <w:link w:val="11"/>
    <w:uiPriority w:val="1"/>
    <w:rsid w:val="001229D2"/>
    <w:rPr>
      <w:rFonts w:eastAsia="仿宋"/>
      <w:sz w:val="32"/>
      <w:lang w:val="en-US" w:eastAsia="zh-CN" w:bidi="ar-SA"/>
    </w:rPr>
  </w:style>
  <w:style w:type="character" w:styleId="a3">
    <w:name w:val="Strong"/>
    <w:basedOn w:val="a0"/>
    <w:qFormat/>
    <w:rsid w:val="001229D2"/>
    <w:rPr>
      <w:b/>
      <w:bCs/>
    </w:rPr>
  </w:style>
  <w:style w:type="character" w:customStyle="1" w:styleId="Char0">
    <w:name w:val="明显引用 Char"/>
    <w:basedOn w:val="a0"/>
    <w:link w:val="12"/>
    <w:uiPriority w:val="30"/>
    <w:qFormat/>
    <w:rsid w:val="001229D2"/>
    <w:rPr>
      <w:rFonts w:eastAsia="仿宋"/>
      <w:b/>
      <w:bCs/>
      <w:i/>
      <w:iCs/>
      <w:color w:val="4F81BD"/>
      <w:sz w:val="32"/>
    </w:rPr>
  </w:style>
  <w:style w:type="character" w:styleId="a4">
    <w:name w:val="Emphasis"/>
    <w:basedOn w:val="a0"/>
    <w:qFormat/>
    <w:rsid w:val="001229D2"/>
    <w:rPr>
      <w:i/>
      <w:iCs/>
    </w:rPr>
  </w:style>
  <w:style w:type="character" w:customStyle="1" w:styleId="3Char">
    <w:name w:val="标题 3 Char"/>
    <w:basedOn w:val="a0"/>
    <w:link w:val="3"/>
    <w:rsid w:val="001229D2"/>
    <w:rPr>
      <w:rFonts w:eastAsia="仿宋" w:cs="Times New Roman"/>
      <w:b/>
      <w:sz w:val="32"/>
    </w:rPr>
  </w:style>
  <w:style w:type="character" w:customStyle="1" w:styleId="Char1">
    <w:name w:val="页眉 Char"/>
    <w:basedOn w:val="a0"/>
    <w:link w:val="a5"/>
    <w:uiPriority w:val="99"/>
    <w:semiHidden/>
    <w:qFormat/>
    <w:locked/>
    <w:rsid w:val="001229D2"/>
    <w:rPr>
      <w:rFonts w:cs="Times New Roman"/>
      <w:sz w:val="18"/>
      <w:szCs w:val="18"/>
    </w:rPr>
  </w:style>
  <w:style w:type="character" w:customStyle="1" w:styleId="1Char">
    <w:name w:val="标题 1 Char"/>
    <w:basedOn w:val="a0"/>
    <w:link w:val="1"/>
    <w:locked/>
    <w:rsid w:val="001229D2"/>
    <w:rPr>
      <w:rFonts w:ascii="Arial" w:eastAsia="黑体" w:hAnsi="Arial" w:cs="Times New Roman"/>
      <w:sz w:val="32"/>
    </w:rPr>
  </w:style>
  <w:style w:type="character" w:customStyle="1" w:styleId="Char2">
    <w:name w:val="副标题 Char"/>
    <w:basedOn w:val="a0"/>
    <w:link w:val="a6"/>
    <w:rsid w:val="001229D2"/>
    <w:rPr>
      <w:rFonts w:ascii="Cambria" w:hAnsi="Cambria" w:cs="Times New Roman"/>
      <w:b/>
      <w:bCs/>
      <w:kern w:val="28"/>
      <w:sz w:val="32"/>
      <w:szCs w:val="32"/>
    </w:rPr>
  </w:style>
  <w:style w:type="character" w:customStyle="1" w:styleId="2Char">
    <w:name w:val="标题 2 Char"/>
    <w:basedOn w:val="a0"/>
    <w:link w:val="2"/>
    <w:locked/>
    <w:rsid w:val="001229D2"/>
    <w:rPr>
      <w:rFonts w:eastAsia="楷体" w:cs="Times New Roman"/>
      <w:b/>
      <w:sz w:val="32"/>
    </w:rPr>
  </w:style>
  <w:style w:type="character" w:customStyle="1" w:styleId="Char3">
    <w:name w:val="页脚 Char"/>
    <w:basedOn w:val="a0"/>
    <w:link w:val="a7"/>
    <w:uiPriority w:val="99"/>
    <w:qFormat/>
    <w:locked/>
    <w:rsid w:val="001229D2"/>
    <w:rPr>
      <w:rFonts w:cs="Times New Roman"/>
      <w:sz w:val="18"/>
      <w:szCs w:val="18"/>
    </w:rPr>
  </w:style>
  <w:style w:type="character" w:customStyle="1" w:styleId="4Char">
    <w:name w:val="标题 4 Char"/>
    <w:basedOn w:val="a0"/>
    <w:link w:val="4"/>
    <w:semiHidden/>
    <w:rsid w:val="001229D2"/>
    <w:rPr>
      <w:rFonts w:ascii="Cambria" w:eastAsia="宋体" w:hAnsi="Cambria" w:cs="Times New Roman"/>
      <w:b/>
      <w:bCs/>
      <w:sz w:val="28"/>
      <w:szCs w:val="28"/>
    </w:rPr>
  </w:style>
  <w:style w:type="character" w:customStyle="1" w:styleId="5Char">
    <w:name w:val="标题 5 Char"/>
    <w:basedOn w:val="a0"/>
    <w:link w:val="5"/>
    <w:semiHidden/>
    <w:qFormat/>
    <w:rsid w:val="001229D2"/>
    <w:rPr>
      <w:rFonts w:eastAsia="仿宋" w:cs="Times New Roman"/>
      <w:b/>
      <w:bCs/>
      <w:sz w:val="28"/>
      <w:szCs w:val="28"/>
    </w:rPr>
  </w:style>
  <w:style w:type="character" w:customStyle="1" w:styleId="6Char">
    <w:name w:val="标题 6 Char"/>
    <w:basedOn w:val="a0"/>
    <w:link w:val="6"/>
    <w:semiHidden/>
    <w:qFormat/>
    <w:rsid w:val="001229D2"/>
    <w:rPr>
      <w:rFonts w:ascii="Cambria" w:eastAsia="宋体" w:hAnsi="Cambria" w:cs="Times New Roman"/>
      <w:b/>
      <w:bCs/>
      <w:sz w:val="24"/>
      <w:szCs w:val="24"/>
    </w:rPr>
  </w:style>
  <w:style w:type="character" w:customStyle="1" w:styleId="7Char">
    <w:name w:val="标题 7 Char"/>
    <w:basedOn w:val="a0"/>
    <w:link w:val="7"/>
    <w:semiHidden/>
    <w:rsid w:val="001229D2"/>
    <w:rPr>
      <w:rFonts w:eastAsia="仿宋" w:cs="Times New Roman"/>
      <w:b/>
      <w:bCs/>
      <w:sz w:val="24"/>
      <w:szCs w:val="24"/>
    </w:rPr>
  </w:style>
  <w:style w:type="character" w:customStyle="1" w:styleId="Char4">
    <w:name w:val="标题 Char"/>
    <w:basedOn w:val="a0"/>
    <w:link w:val="a8"/>
    <w:rsid w:val="001229D2"/>
    <w:rPr>
      <w:rFonts w:ascii="Arial" w:eastAsia="方正小标宋简体" w:hAnsi="Arial" w:cs="Times New Roman"/>
      <w:b/>
      <w:sz w:val="44"/>
    </w:rPr>
  </w:style>
  <w:style w:type="character" w:customStyle="1" w:styleId="8Char">
    <w:name w:val="标题 8 Char"/>
    <w:basedOn w:val="a0"/>
    <w:link w:val="8"/>
    <w:semiHidden/>
    <w:rsid w:val="001229D2"/>
    <w:rPr>
      <w:rFonts w:ascii="Cambria" w:eastAsia="宋体" w:hAnsi="Cambria" w:cs="Times New Roman"/>
      <w:sz w:val="24"/>
      <w:szCs w:val="24"/>
    </w:rPr>
  </w:style>
  <w:style w:type="character" w:customStyle="1" w:styleId="9Char">
    <w:name w:val="标题 9 Char"/>
    <w:basedOn w:val="a0"/>
    <w:link w:val="9"/>
    <w:semiHidden/>
    <w:rsid w:val="001229D2"/>
    <w:rPr>
      <w:rFonts w:ascii="Cambria" w:eastAsia="宋体" w:hAnsi="Cambria" w:cs="Times New Roman"/>
      <w:sz w:val="21"/>
      <w:szCs w:val="21"/>
    </w:rPr>
  </w:style>
  <w:style w:type="character" w:customStyle="1" w:styleId="13">
    <w:name w:val="明显参考1"/>
    <w:basedOn w:val="a0"/>
    <w:uiPriority w:val="32"/>
    <w:qFormat/>
    <w:rsid w:val="001229D2"/>
    <w:rPr>
      <w:b/>
      <w:bCs/>
      <w:smallCaps/>
      <w:color w:val="C0504D"/>
      <w:spacing w:val="5"/>
      <w:u w:val="single"/>
    </w:rPr>
  </w:style>
  <w:style w:type="character" w:customStyle="1" w:styleId="14">
    <w:name w:val="不明显参考1"/>
    <w:basedOn w:val="a0"/>
    <w:uiPriority w:val="31"/>
    <w:qFormat/>
    <w:rsid w:val="001229D2"/>
    <w:rPr>
      <w:smallCaps/>
      <w:color w:val="C0504D"/>
      <w:u w:val="single"/>
    </w:rPr>
  </w:style>
  <w:style w:type="character" w:customStyle="1" w:styleId="Char5">
    <w:name w:val="引用 Char"/>
    <w:basedOn w:val="a0"/>
    <w:link w:val="15"/>
    <w:uiPriority w:val="29"/>
    <w:rsid w:val="001229D2"/>
    <w:rPr>
      <w:rFonts w:eastAsia="仿宋"/>
      <w:i/>
      <w:iCs/>
      <w:color w:val="000000"/>
      <w:sz w:val="32"/>
    </w:rPr>
  </w:style>
  <w:style w:type="character" w:customStyle="1" w:styleId="16">
    <w:name w:val="不明显强调1"/>
    <w:basedOn w:val="a0"/>
    <w:uiPriority w:val="19"/>
    <w:qFormat/>
    <w:rsid w:val="001229D2"/>
    <w:rPr>
      <w:i/>
      <w:iCs/>
      <w:color w:val="808080"/>
    </w:rPr>
  </w:style>
  <w:style w:type="character" w:customStyle="1" w:styleId="17">
    <w:name w:val="明显强调1"/>
    <w:basedOn w:val="a0"/>
    <w:uiPriority w:val="21"/>
    <w:qFormat/>
    <w:rsid w:val="001229D2"/>
    <w:rPr>
      <w:b/>
      <w:bCs/>
      <w:i/>
      <w:iCs/>
      <w:color w:val="4F81BD"/>
    </w:rPr>
  </w:style>
  <w:style w:type="paragraph" w:styleId="a7">
    <w:name w:val="footer"/>
    <w:basedOn w:val="a"/>
    <w:link w:val="Char3"/>
    <w:uiPriority w:val="99"/>
    <w:qFormat/>
    <w:rsid w:val="001229D2"/>
    <w:pPr>
      <w:tabs>
        <w:tab w:val="center" w:pos="4153"/>
        <w:tab w:val="right" w:pos="8306"/>
      </w:tabs>
      <w:snapToGrid w:val="0"/>
    </w:pPr>
    <w:rPr>
      <w:sz w:val="18"/>
      <w:szCs w:val="18"/>
    </w:rPr>
  </w:style>
  <w:style w:type="paragraph" w:styleId="a9">
    <w:name w:val="caption"/>
    <w:basedOn w:val="a"/>
    <w:next w:val="a"/>
    <w:qFormat/>
    <w:rsid w:val="001229D2"/>
    <w:rPr>
      <w:rFonts w:ascii="Cambria" w:eastAsia="黑体" w:hAnsi="Cambria"/>
      <w:sz w:val="20"/>
    </w:rPr>
  </w:style>
  <w:style w:type="paragraph" w:styleId="a5">
    <w:name w:val="header"/>
    <w:basedOn w:val="a"/>
    <w:link w:val="Char1"/>
    <w:uiPriority w:val="99"/>
    <w:semiHidden/>
    <w:qFormat/>
    <w:rsid w:val="001229D2"/>
    <w:pPr>
      <w:pBdr>
        <w:bottom w:val="single" w:sz="6" w:space="1" w:color="auto"/>
      </w:pBdr>
      <w:tabs>
        <w:tab w:val="center" w:pos="4153"/>
        <w:tab w:val="right" w:pos="8306"/>
      </w:tabs>
      <w:snapToGrid w:val="0"/>
      <w:jc w:val="center"/>
    </w:pPr>
    <w:rPr>
      <w:sz w:val="18"/>
      <w:szCs w:val="18"/>
    </w:rPr>
  </w:style>
  <w:style w:type="paragraph" w:styleId="a8">
    <w:name w:val="Title"/>
    <w:basedOn w:val="a"/>
    <w:link w:val="Char4"/>
    <w:qFormat/>
    <w:rsid w:val="001229D2"/>
    <w:pPr>
      <w:spacing w:line="0" w:lineRule="atLeast"/>
      <w:ind w:firstLineChars="0" w:firstLine="0"/>
      <w:jc w:val="center"/>
    </w:pPr>
    <w:rPr>
      <w:rFonts w:ascii="Arial" w:eastAsia="方正小标宋简体" w:hAnsi="Arial"/>
      <w:b/>
      <w:sz w:val="44"/>
    </w:rPr>
  </w:style>
  <w:style w:type="paragraph" w:styleId="a6">
    <w:name w:val="Subtitle"/>
    <w:basedOn w:val="a"/>
    <w:next w:val="a"/>
    <w:link w:val="Char2"/>
    <w:qFormat/>
    <w:rsid w:val="001229D2"/>
    <w:pPr>
      <w:spacing w:before="240" w:after="60" w:line="312" w:lineRule="auto"/>
      <w:jc w:val="center"/>
      <w:outlineLvl w:val="1"/>
    </w:pPr>
    <w:rPr>
      <w:rFonts w:ascii="Cambria" w:eastAsia="宋体" w:hAnsi="Cambria"/>
      <w:b/>
      <w:bCs/>
      <w:kern w:val="28"/>
      <w:szCs w:val="32"/>
    </w:rPr>
  </w:style>
  <w:style w:type="paragraph" w:customStyle="1" w:styleId="ListParagraph1">
    <w:name w:val="List Paragraph1"/>
    <w:basedOn w:val="a"/>
    <w:uiPriority w:val="99"/>
    <w:rsid w:val="001229D2"/>
    <w:pPr>
      <w:ind w:firstLine="420"/>
    </w:pPr>
  </w:style>
  <w:style w:type="paragraph" w:customStyle="1" w:styleId="18">
    <w:name w:val="列出段落1"/>
    <w:basedOn w:val="a"/>
    <w:uiPriority w:val="34"/>
    <w:qFormat/>
    <w:rsid w:val="001229D2"/>
    <w:pPr>
      <w:ind w:firstLine="420"/>
    </w:pPr>
  </w:style>
  <w:style w:type="paragraph" w:customStyle="1" w:styleId="11">
    <w:name w:val="无间隔1"/>
    <w:link w:val="Char"/>
    <w:uiPriority w:val="1"/>
    <w:qFormat/>
    <w:rsid w:val="001229D2"/>
    <w:pPr>
      <w:widowControl w:val="0"/>
      <w:ind w:firstLineChars="200" w:firstLine="21"/>
    </w:pPr>
    <w:rPr>
      <w:rFonts w:eastAsia="仿宋"/>
      <w:sz w:val="32"/>
    </w:rPr>
  </w:style>
  <w:style w:type="paragraph" w:customStyle="1" w:styleId="15">
    <w:name w:val="引用1"/>
    <w:basedOn w:val="a"/>
    <w:next w:val="a"/>
    <w:link w:val="Char5"/>
    <w:uiPriority w:val="29"/>
    <w:qFormat/>
    <w:rsid w:val="001229D2"/>
    <w:rPr>
      <w:i/>
      <w:iCs/>
      <w:color w:val="000000"/>
    </w:rPr>
  </w:style>
  <w:style w:type="paragraph" w:customStyle="1" w:styleId="12">
    <w:name w:val="明显引用1"/>
    <w:basedOn w:val="a"/>
    <w:next w:val="a"/>
    <w:link w:val="Char0"/>
    <w:uiPriority w:val="30"/>
    <w:qFormat/>
    <w:rsid w:val="001229D2"/>
    <w:pPr>
      <w:pBdr>
        <w:bottom w:val="single" w:sz="4" w:space="4" w:color="4F81BD"/>
      </w:pBdr>
      <w:spacing w:before="200" w:after="280"/>
      <w:ind w:left="936" w:right="936"/>
    </w:pPr>
    <w:rPr>
      <w:b/>
      <w:bCs/>
      <w:i/>
      <w:iCs/>
      <w:color w:val="4F81BD"/>
    </w:rPr>
  </w:style>
  <w:style w:type="paragraph" w:customStyle="1" w:styleId="TOC1">
    <w:name w:val="TOC 标题1"/>
    <w:basedOn w:val="1"/>
    <w:next w:val="a"/>
    <w:uiPriority w:val="39"/>
    <w:unhideWhenUsed/>
    <w:qFormat/>
    <w:rsid w:val="001229D2"/>
    <w:pPr>
      <w:keepNext/>
      <w:keepLines/>
      <w:spacing w:before="340" w:after="330" w:line="578" w:lineRule="auto"/>
      <w:ind w:leftChars="0" w:left="0" w:firstLineChars="200" w:firstLine="21"/>
      <w:jc w:val="left"/>
      <w:outlineLvl w:val="9"/>
    </w:pPr>
    <w:rPr>
      <w:rFonts w:ascii="Times New Roman" w:eastAsia="仿宋" w:hAnsi="Times New Roman"/>
      <w:bCs/>
      <w:kern w:val="44"/>
      <w:sz w:val="44"/>
      <w:szCs w:val="44"/>
    </w:rPr>
  </w:style>
  <w:style w:type="paragraph" w:customStyle="1" w:styleId="1111">
    <w:name w:val="样式 标题 1 + 左侧:  1 字符 右侧:  1 字符1"/>
    <w:basedOn w:val="1"/>
    <w:qFormat/>
    <w:rsid w:val="001229D2"/>
    <w:pPr>
      <w:adjustRightInd w:val="0"/>
      <w:contextualSpacing/>
    </w:pPr>
    <w:rPr>
      <w:rFonts w:cs="宋体"/>
    </w:rPr>
  </w:style>
  <w:style w:type="paragraph" w:customStyle="1" w:styleId="19">
    <w:name w:val="样式1"/>
    <w:basedOn w:val="1"/>
    <w:qFormat/>
    <w:rsid w:val="001229D2"/>
  </w:style>
  <w:style w:type="paragraph" w:styleId="aa">
    <w:name w:val="Balloon Text"/>
    <w:basedOn w:val="a"/>
    <w:link w:val="Char6"/>
    <w:uiPriority w:val="99"/>
    <w:semiHidden/>
    <w:unhideWhenUsed/>
    <w:locked/>
    <w:rsid w:val="008947B9"/>
    <w:rPr>
      <w:sz w:val="18"/>
      <w:szCs w:val="18"/>
    </w:rPr>
  </w:style>
  <w:style w:type="character" w:customStyle="1" w:styleId="Char6">
    <w:name w:val="批注框文本 Char"/>
    <w:basedOn w:val="a0"/>
    <w:link w:val="aa"/>
    <w:uiPriority w:val="99"/>
    <w:semiHidden/>
    <w:rsid w:val="008947B9"/>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332">
      <w:bodyDiv w:val="1"/>
      <w:marLeft w:val="0"/>
      <w:marRight w:val="0"/>
      <w:marTop w:val="0"/>
      <w:marBottom w:val="0"/>
      <w:divBdr>
        <w:top w:val="none" w:sz="0" w:space="0" w:color="auto"/>
        <w:left w:val="none" w:sz="0" w:space="0" w:color="auto"/>
        <w:bottom w:val="none" w:sz="0" w:space="0" w:color="auto"/>
        <w:right w:val="none" w:sz="0" w:space="0" w:color="auto"/>
      </w:divBdr>
    </w:div>
    <w:div w:id="491725949">
      <w:bodyDiv w:val="1"/>
      <w:marLeft w:val="0"/>
      <w:marRight w:val="0"/>
      <w:marTop w:val="0"/>
      <w:marBottom w:val="0"/>
      <w:divBdr>
        <w:top w:val="none" w:sz="0" w:space="0" w:color="auto"/>
        <w:left w:val="none" w:sz="0" w:space="0" w:color="auto"/>
        <w:bottom w:val="none" w:sz="0" w:space="0" w:color="auto"/>
        <w:right w:val="none" w:sz="0" w:space="0" w:color="auto"/>
      </w:divBdr>
      <w:divsChild>
        <w:div w:id="638002506">
          <w:marLeft w:val="0"/>
          <w:marRight w:val="0"/>
          <w:marTop w:val="0"/>
          <w:marBottom w:val="0"/>
          <w:divBdr>
            <w:top w:val="none" w:sz="0" w:space="0" w:color="auto"/>
            <w:left w:val="none" w:sz="0" w:space="0" w:color="auto"/>
            <w:bottom w:val="none" w:sz="0" w:space="0" w:color="auto"/>
            <w:right w:val="none" w:sz="0" w:space="0" w:color="auto"/>
          </w:divBdr>
        </w:div>
      </w:divsChild>
    </w:div>
    <w:div w:id="561404762">
      <w:bodyDiv w:val="1"/>
      <w:marLeft w:val="0"/>
      <w:marRight w:val="0"/>
      <w:marTop w:val="0"/>
      <w:marBottom w:val="0"/>
      <w:divBdr>
        <w:top w:val="none" w:sz="0" w:space="0" w:color="auto"/>
        <w:left w:val="none" w:sz="0" w:space="0" w:color="auto"/>
        <w:bottom w:val="none" w:sz="0" w:space="0" w:color="auto"/>
        <w:right w:val="none" w:sz="0" w:space="0" w:color="auto"/>
      </w:divBdr>
    </w:div>
    <w:div w:id="822046971">
      <w:bodyDiv w:val="1"/>
      <w:marLeft w:val="0"/>
      <w:marRight w:val="0"/>
      <w:marTop w:val="0"/>
      <w:marBottom w:val="0"/>
      <w:divBdr>
        <w:top w:val="none" w:sz="0" w:space="0" w:color="auto"/>
        <w:left w:val="none" w:sz="0" w:space="0" w:color="auto"/>
        <w:bottom w:val="none" w:sz="0" w:space="0" w:color="auto"/>
        <w:right w:val="none" w:sz="0" w:space="0" w:color="auto"/>
      </w:divBdr>
    </w:div>
    <w:div w:id="840195551">
      <w:bodyDiv w:val="1"/>
      <w:marLeft w:val="0"/>
      <w:marRight w:val="0"/>
      <w:marTop w:val="0"/>
      <w:marBottom w:val="0"/>
      <w:divBdr>
        <w:top w:val="none" w:sz="0" w:space="0" w:color="auto"/>
        <w:left w:val="none" w:sz="0" w:space="0" w:color="auto"/>
        <w:bottom w:val="none" w:sz="0" w:space="0" w:color="auto"/>
        <w:right w:val="none" w:sz="0" w:space="0" w:color="auto"/>
      </w:divBdr>
      <w:divsChild>
        <w:div w:id="995037039">
          <w:marLeft w:val="0"/>
          <w:marRight w:val="0"/>
          <w:marTop w:val="0"/>
          <w:marBottom w:val="0"/>
          <w:divBdr>
            <w:top w:val="none" w:sz="0" w:space="0" w:color="auto"/>
            <w:left w:val="none" w:sz="0" w:space="0" w:color="auto"/>
            <w:bottom w:val="none" w:sz="0" w:space="0" w:color="auto"/>
            <w:right w:val="none" w:sz="0" w:space="0" w:color="auto"/>
          </w:divBdr>
        </w:div>
      </w:divsChild>
    </w:div>
    <w:div w:id="1502698224">
      <w:bodyDiv w:val="1"/>
      <w:marLeft w:val="0"/>
      <w:marRight w:val="0"/>
      <w:marTop w:val="0"/>
      <w:marBottom w:val="0"/>
      <w:divBdr>
        <w:top w:val="none" w:sz="0" w:space="0" w:color="auto"/>
        <w:left w:val="none" w:sz="0" w:space="0" w:color="auto"/>
        <w:bottom w:val="none" w:sz="0" w:space="0" w:color="auto"/>
        <w:right w:val="none" w:sz="0" w:space="0" w:color="auto"/>
      </w:divBdr>
    </w:div>
    <w:div w:id="1529372219">
      <w:bodyDiv w:val="1"/>
      <w:marLeft w:val="0"/>
      <w:marRight w:val="0"/>
      <w:marTop w:val="0"/>
      <w:marBottom w:val="0"/>
      <w:divBdr>
        <w:top w:val="none" w:sz="0" w:space="0" w:color="auto"/>
        <w:left w:val="none" w:sz="0" w:space="0" w:color="auto"/>
        <w:bottom w:val="none" w:sz="0" w:space="0" w:color="auto"/>
        <w:right w:val="none" w:sz="0" w:space="0" w:color="auto"/>
      </w:divBdr>
    </w:div>
    <w:div w:id="1873766714">
      <w:bodyDiv w:val="1"/>
      <w:marLeft w:val="0"/>
      <w:marRight w:val="0"/>
      <w:marTop w:val="0"/>
      <w:marBottom w:val="0"/>
      <w:divBdr>
        <w:top w:val="none" w:sz="0" w:space="0" w:color="auto"/>
        <w:left w:val="none" w:sz="0" w:space="0" w:color="auto"/>
        <w:bottom w:val="none" w:sz="0" w:space="0" w:color="auto"/>
        <w:right w:val="none" w:sz="0" w:space="0" w:color="auto"/>
      </w:divBdr>
    </w:div>
    <w:div w:id="20142148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文件模版</Template>
  <TotalTime>39</TotalTime>
  <Pages>7</Pages>
  <Words>1288</Words>
  <Characters>7344</Characters>
  <Application>Microsoft Office Word</Application>
  <DocSecurity>0</DocSecurity>
  <PresentationFormat/>
  <Lines>61</Lines>
  <Paragraphs>17</Paragraphs>
  <Slides>0</Slides>
  <Notes>0</Notes>
  <HiddenSlides>0</HiddenSlides>
  <MMClips>0</MMClips>
  <ScaleCrop>false</ScaleCrop>
  <Company>微软中国</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蓝山县政务服务中心</dc:title>
  <dc:creator>drl</dc:creator>
  <cp:lastModifiedBy>drl</cp:lastModifiedBy>
  <cp:revision>7</cp:revision>
  <cp:lastPrinted>2017-11-14T01:32:00Z</cp:lastPrinted>
  <dcterms:created xsi:type="dcterms:W3CDTF">2017-11-22T08:17:00Z</dcterms:created>
  <dcterms:modified xsi:type="dcterms:W3CDTF">2017-11-22T08:55:00Z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