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蓝山县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  <w:t>浩友非法吸收公众存款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  <w:t>集资参与人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委员会筹备组工作细则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val="en-US" w:eastAsia="zh-CN"/>
        </w:rPr>
        <w:t>经筹备组2022年7月14日审议通过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筹备组工作职责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接受涉案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集资资金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申报，并对申报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与确认；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草拟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委员会所需的《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委员会产生办法》《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委员会工作程序规则》等文件，向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公告征求意见和建议；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委员会报名及推选工作；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组织全部已申报债权的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，召开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会议或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代表会议，就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委员会成员人选、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委员会工作程序规则等进行表决；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开展与成立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委员会有关的其他工作。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除调查、收集和整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理有关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身份、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人数以及所享有的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集资资金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等数据之工作外，筹备组应当以会议形式作出决定或决议。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第三条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为筹备组工作的顺利开展，筹备组组长在筹备组成员名单产生后，即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指定一名临时秘书，以处理筹备组秘书事务。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第四条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筹备组组长召集和主持筹备组会议。筹备组组长因故不能召集和主持会议的，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可授权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副组长召集和主持会议；筹备组成员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人以上提议的，应当召集筹备组会议。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第五条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召集会议应当有明确的议题，议题须属本规则第一条规定的筹备组职责范围。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第六条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会议原则以现场会议为主，可以辅以网络、电话、视频会议形式。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第七条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筹备组会议，均得由秘书参加并拟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会议记录文件。秘书并需负责对筹备组会议进行全程录音记录。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 w:bidi="zh-CN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筹备组会议需由筹备组成员（包括主持人）半数以上出席，方能举行。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出席会议人员，需在筹备组秘书拟备的会议签到表上签到。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 w:bidi="zh-CN"/>
        </w:rPr>
        <w:t>九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主持人可以根据需要，对会议议题设定讨论时限。讨论结束/时限届满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由主持人将议题交付会议表决。表决以举手表决形式进行。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议题经筹备组成员过半数表决赞成，即为通过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未获过半数赞成，即为不通过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秘书需根据会议表决结果，拟备筹备组会议决议，并向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 w:bidi="zh-CN"/>
        </w:rPr>
        <w:t>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zh-CN" w:eastAsia="zh-CN" w:bidi="zh-CN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筹备组成员因辞任/委派单位撤销委派，其职务终止。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筹备组成员出现职务终止情形时，如属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代表的，则由候补筹备组成员予以递补；如属委派的，则由蓝山县非法集资案资产评估与处置组另行委派。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本规则由筹备组会议通过后生效。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第十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本规则由筹备组会议进行解释或修正。</w:t>
      </w:r>
    </w:p>
    <w:sectPr>
      <w:footerReference r:id="rId5" w:type="default"/>
      <w:pgSz w:w="11850" w:h="16790"/>
      <w:pgMar w:top="1701" w:right="1587" w:bottom="1417" w:left="1587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2UxNjU0NWMwYzEwMjZiMmQwOTQ5MmNiOTI5YTgifQ=="/>
  </w:docVars>
  <w:rsids>
    <w:rsidRoot w:val="00000000"/>
    <w:rsid w:val="003A5526"/>
    <w:rsid w:val="01EF11AF"/>
    <w:rsid w:val="02087742"/>
    <w:rsid w:val="034D274D"/>
    <w:rsid w:val="035C5987"/>
    <w:rsid w:val="03B5598A"/>
    <w:rsid w:val="06FB281F"/>
    <w:rsid w:val="088C4B95"/>
    <w:rsid w:val="08AB4E1E"/>
    <w:rsid w:val="0AFA097E"/>
    <w:rsid w:val="0BF93ACF"/>
    <w:rsid w:val="15663A28"/>
    <w:rsid w:val="1950624D"/>
    <w:rsid w:val="1A496C38"/>
    <w:rsid w:val="1D72472F"/>
    <w:rsid w:val="233238D5"/>
    <w:rsid w:val="26464434"/>
    <w:rsid w:val="27644E98"/>
    <w:rsid w:val="27BE01F1"/>
    <w:rsid w:val="2A6902E8"/>
    <w:rsid w:val="31E924BC"/>
    <w:rsid w:val="36A10319"/>
    <w:rsid w:val="379E764F"/>
    <w:rsid w:val="38510382"/>
    <w:rsid w:val="3D1C642C"/>
    <w:rsid w:val="3F3072ED"/>
    <w:rsid w:val="3FAD706E"/>
    <w:rsid w:val="40C824A0"/>
    <w:rsid w:val="40DD63EC"/>
    <w:rsid w:val="416342C0"/>
    <w:rsid w:val="533E7A46"/>
    <w:rsid w:val="5A9A23C8"/>
    <w:rsid w:val="5DB73848"/>
    <w:rsid w:val="5F7E4ADF"/>
    <w:rsid w:val="60896C99"/>
    <w:rsid w:val="62463599"/>
    <w:rsid w:val="7333734A"/>
    <w:rsid w:val="73DF7B2D"/>
    <w:rsid w:val="742A022B"/>
    <w:rsid w:val="7B7C55DA"/>
    <w:rsid w:val="7C9A5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40" w:lineRule="exact"/>
      <w:ind w:left="1203" w:right="1320"/>
      <w:jc w:val="center"/>
      <w:outlineLvl w:val="1"/>
    </w:pPr>
    <w:rPr>
      <w:rFonts w:ascii="楷体" w:hAnsi="楷体" w:eastAsia="楷体" w:cs="楷体"/>
      <w:b/>
      <w:bCs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 w:firstLine="5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"/>
      <w:ind w:left="915" w:hanging="276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909</Characters>
  <TotalTime>62</TotalTime>
  <ScaleCrop>false</ScaleCrop>
  <LinksUpToDate>false</LinksUpToDate>
  <CharactersWithSpaces>933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2020-09-22T10:19:00Z</dcterms:created>
  <dc:creator>张松柏律师</dc:creator>
  <cp:lastModifiedBy>Administrator</cp:lastModifiedBy>
  <dcterms:modified xsi:type="dcterms:W3CDTF">2022-07-22T01:27:42Z</dcterms:modified>
  <dc:title>咸嘉新村小区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5879476313C949429A47B6B142B54A24</vt:lpwstr>
  </property>
</Properties>
</file>