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6A6F9B">
      <w:pPr>
        <w:pStyle w:val="14"/>
        <w:jc w:val="both"/>
        <w:rPr>
          <w:rFonts w:hAnsi="黑体"/>
          <w:sz w:val="36"/>
          <w:szCs w:val="36"/>
        </w:rPr>
      </w:pPr>
      <w:r>
        <w:rPr>
          <w:rFonts w:hint="eastAsia" w:hAnsi="黑体"/>
          <w:sz w:val="36"/>
          <w:szCs w:val="36"/>
        </w:rPr>
        <w:t>附件1</w:t>
      </w:r>
    </w:p>
    <w:p w14:paraId="41AFD3D5">
      <w:pPr>
        <w:pStyle w:val="14"/>
        <w:jc w:val="center"/>
        <w:rPr>
          <w:rFonts w:ascii="Times New Roman" w:hAnsi="Times New Roman" w:cs="Times New Roman"/>
          <w:sz w:val="56"/>
          <w:szCs w:val="56"/>
        </w:rPr>
      </w:pPr>
    </w:p>
    <w:p w14:paraId="3D306F89">
      <w:pPr>
        <w:pStyle w:val="14"/>
        <w:jc w:val="center"/>
        <w:rPr>
          <w:rFonts w:ascii="Times New Roman" w:hAnsi="Times New Roman" w:cs="Times New Roman"/>
          <w:sz w:val="84"/>
          <w:szCs w:val="84"/>
        </w:rPr>
      </w:pPr>
    </w:p>
    <w:p w14:paraId="4CE56432">
      <w:pPr>
        <w:pStyle w:val="14"/>
        <w:jc w:val="center"/>
        <w:rPr>
          <w:rFonts w:ascii="Times New Roman" w:hAnsi="Times New Roman" w:cs="Times New Roman"/>
          <w:sz w:val="84"/>
          <w:szCs w:val="84"/>
        </w:rPr>
      </w:pPr>
    </w:p>
    <w:p w14:paraId="10395CD4">
      <w:pPr>
        <w:pStyle w:val="14"/>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235896DD">
      <w:pPr>
        <w:pStyle w:val="14"/>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蓝山县财政局</w:t>
      </w:r>
      <w:r>
        <w:rPr>
          <w:rFonts w:ascii="Times New Roman" w:hAnsi="Times New Roman" w:eastAsia="方正小标宋简体" w:cs="Times New Roman"/>
          <w:sz w:val="72"/>
          <w:szCs w:val="72"/>
        </w:rPr>
        <w:t>部门决算</w:t>
      </w:r>
    </w:p>
    <w:p w14:paraId="5C90E8D6">
      <w:pPr>
        <w:pStyle w:val="14"/>
        <w:jc w:val="center"/>
        <w:rPr>
          <w:rFonts w:ascii="Times New Roman" w:hAnsi="Times New Roman" w:eastAsia="方正小标宋_GBK" w:cs="Times New Roman"/>
          <w:sz w:val="56"/>
          <w:szCs w:val="56"/>
        </w:rPr>
      </w:pPr>
    </w:p>
    <w:p w14:paraId="76055E0D">
      <w:pPr>
        <w:pStyle w:val="14"/>
        <w:jc w:val="center"/>
        <w:rPr>
          <w:rFonts w:ascii="Times New Roman" w:hAnsi="Times New Roman" w:cs="Times New Roman"/>
          <w:sz w:val="56"/>
          <w:szCs w:val="56"/>
        </w:rPr>
      </w:pPr>
    </w:p>
    <w:p w14:paraId="7AF43F59">
      <w:pPr>
        <w:pStyle w:val="14"/>
        <w:rPr>
          <w:rFonts w:ascii="Times New Roman" w:hAnsi="Times New Roman" w:cs="Times New Roman"/>
          <w:sz w:val="56"/>
          <w:szCs w:val="56"/>
        </w:rPr>
      </w:pPr>
    </w:p>
    <w:p w14:paraId="06499B2C">
      <w:pPr>
        <w:pStyle w:val="14"/>
        <w:jc w:val="center"/>
        <w:rPr>
          <w:rFonts w:ascii="Times New Roman" w:hAnsi="Times New Roman" w:cs="Times New Roman"/>
          <w:sz w:val="32"/>
          <w:szCs w:val="32"/>
        </w:rPr>
      </w:pPr>
    </w:p>
    <w:p w14:paraId="7B923F1E">
      <w:pPr>
        <w:pStyle w:val="14"/>
        <w:jc w:val="center"/>
        <w:rPr>
          <w:rFonts w:ascii="Times New Roman" w:hAnsi="Times New Roman" w:cs="Times New Roman"/>
          <w:sz w:val="32"/>
          <w:szCs w:val="32"/>
        </w:rPr>
      </w:pPr>
    </w:p>
    <w:p w14:paraId="6AEB4ECF">
      <w:pPr>
        <w:pStyle w:val="14"/>
        <w:jc w:val="center"/>
        <w:rPr>
          <w:rFonts w:ascii="Times New Roman" w:hAnsi="Times New Roman" w:cs="Times New Roman"/>
          <w:sz w:val="32"/>
          <w:szCs w:val="32"/>
        </w:rPr>
      </w:pPr>
    </w:p>
    <w:p w14:paraId="63845872">
      <w:pPr>
        <w:pStyle w:val="14"/>
        <w:jc w:val="center"/>
        <w:rPr>
          <w:rFonts w:ascii="Times New Roman" w:hAnsi="Times New Roman" w:cs="Times New Roman"/>
          <w:sz w:val="32"/>
          <w:szCs w:val="32"/>
        </w:rPr>
      </w:pPr>
    </w:p>
    <w:p w14:paraId="0279C713">
      <w:pPr>
        <w:pStyle w:val="14"/>
        <w:jc w:val="center"/>
        <w:rPr>
          <w:rFonts w:ascii="Times New Roman" w:hAnsi="Times New Roman" w:cs="Times New Roman"/>
          <w:sz w:val="32"/>
          <w:szCs w:val="32"/>
        </w:rPr>
      </w:pPr>
    </w:p>
    <w:p w14:paraId="4C310213">
      <w:pPr>
        <w:pStyle w:val="14"/>
        <w:jc w:val="center"/>
        <w:rPr>
          <w:rFonts w:ascii="Times New Roman" w:hAnsi="Times New Roman" w:cs="Times New Roman"/>
          <w:sz w:val="32"/>
          <w:szCs w:val="32"/>
        </w:rPr>
      </w:pPr>
    </w:p>
    <w:p w14:paraId="23B62D2B">
      <w:pPr>
        <w:pStyle w:val="14"/>
        <w:spacing w:line="540" w:lineRule="exact"/>
        <w:jc w:val="center"/>
        <w:rPr>
          <w:rFonts w:ascii="Times New Roman" w:hAnsi="Times New Roman" w:cs="Times New Roman"/>
          <w:sz w:val="56"/>
          <w:szCs w:val="56"/>
        </w:rPr>
      </w:pPr>
    </w:p>
    <w:p w14:paraId="31B73133">
      <w:pPr>
        <w:pStyle w:val="14"/>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54E14FD3">
      <w:pPr>
        <w:pStyle w:val="14"/>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4D235C41">
      <w:pPr>
        <w:pStyle w:val="14"/>
        <w:spacing w:line="600" w:lineRule="exact"/>
        <w:jc w:val="center"/>
        <w:rPr>
          <w:rFonts w:ascii="Times New Roman" w:hAnsi="Times New Roman" w:cs="Times New Roman"/>
          <w:b/>
          <w:sz w:val="36"/>
          <w:szCs w:val="28"/>
        </w:rPr>
      </w:pPr>
    </w:p>
    <w:p w14:paraId="0C9FDB7C">
      <w:pPr>
        <w:pStyle w:val="14"/>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蓝山县财政局部门</w:t>
      </w:r>
      <w:r>
        <w:rPr>
          <w:rFonts w:ascii="Times New Roman" w:hAnsi="Times New Roman" w:cs="Times New Roman"/>
          <w:bCs/>
          <w:sz w:val="32"/>
          <w:szCs w:val="32"/>
        </w:rPr>
        <w:t>概况</w:t>
      </w:r>
    </w:p>
    <w:p w14:paraId="1E19DC88">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3D5E1EE0">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400ECE3E">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2EB7BF73">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70A42BE3">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7FDBE0CA">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445E5ACE">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630A1AFB">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64183873">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21772D8D">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6EEBBF55">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5EABFDED">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1E6AD420">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0D2C354E">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15E16A6D">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3F84A89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546512F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64A11E8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7BC09DAA">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3CAA011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1C82CF6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509D153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5C9B58C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58F1EFD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76BB170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29638703">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3F86EB8B">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3F6A1956">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093747F4">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3CF533DC">
      <w:pPr>
        <w:pStyle w:val="14"/>
        <w:spacing w:line="600" w:lineRule="exact"/>
        <w:rPr>
          <w:rFonts w:ascii="Times New Roman" w:hAnsi="Times New Roman" w:cs="Times New Roman"/>
          <w:bCs/>
          <w:sz w:val="28"/>
          <w:szCs w:val="28"/>
        </w:rPr>
      </w:pPr>
    </w:p>
    <w:p w14:paraId="7FE0172F">
      <w:pPr>
        <w:jc w:val="center"/>
        <w:rPr>
          <w:rFonts w:ascii="Times New Roman" w:hAnsi="Times New Roman" w:cs="Times New Roman"/>
          <w:sz w:val="72"/>
          <w:szCs w:val="72"/>
        </w:rPr>
      </w:pPr>
    </w:p>
    <w:p w14:paraId="725D73E9">
      <w:pPr>
        <w:jc w:val="center"/>
        <w:rPr>
          <w:rFonts w:ascii="Times New Roman" w:hAnsi="Times New Roman" w:cs="Times New Roman"/>
          <w:sz w:val="72"/>
          <w:szCs w:val="72"/>
        </w:rPr>
      </w:pPr>
    </w:p>
    <w:p w14:paraId="2BE74E62">
      <w:pPr>
        <w:jc w:val="center"/>
        <w:rPr>
          <w:rFonts w:ascii="Times New Roman" w:hAnsi="Times New Roman" w:cs="Times New Roman"/>
          <w:sz w:val="72"/>
          <w:szCs w:val="72"/>
        </w:rPr>
      </w:pPr>
    </w:p>
    <w:p w14:paraId="71414E6D">
      <w:pPr>
        <w:pStyle w:val="8"/>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0B720FFA">
      <w:pPr>
        <w:rPr>
          <w:rFonts w:ascii="Times New Roman" w:hAnsi="Times New Roman" w:eastAsia="方正小标宋_GBK" w:cs="Times New Roman"/>
          <w:sz w:val="72"/>
          <w:szCs w:val="72"/>
        </w:rPr>
      </w:pPr>
    </w:p>
    <w:p w14:paraId="0B34611B">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022DC5A1">
      <w:pPr>
        <w:pStyle w:val="14"/>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蓝山县财政局部门</w:t>
      </w:r>
      <w:r>
        <w:rPr>
          <w:rFonts w:ascii="Times New Roman" w:hAnsi="Times New Roman" w:eastAsia="方正小标宋_GBK" w:cs="Times New Roman"/>
          <w:sz w:val="52"/>
          <w:szCs w:val="52"/>
        </w:rPr>
        <w:t>概况</w:t>
      </w:r>
    </w:p>
    <w:p w14:paraId="765133BE">
      <w:pPr>
        <w:pStyle w:val="4"/>
        <w:ind w:left="0" w:leftChars="0" w:firstLine="0" w:firstLineChars="0"/>
        <w:rPr>
          <w:rFonts w:ascii="Times New Roman" w:hAnsi="Times New Roman" w:cs="Times New Roman"/>
        </w:rPr>
      </w:pPr>
    </w:p>
    <w:p w14:paraId="66264BD9">
      <w:pPr>
        <w:pStyle w:val="15"/>
        <w:numPr>
          <w:ilvl w:val="0"/>
          <w:numId w:val="0"/>
        </w:numPr>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kern w:val="2"/>
          <w:sz w:val="32"/>
          <w:szCs w:val="32"/>
          <w:lang w:val="en-US" w:eastAsia="zh-CN" w:bidi="ar-SA"/>
        </w:rPr>
        <w:t>一、</w:t>
      </w:r>
      <w:r>
        <w:rPr>
          <w:rFonts w:ascii="Times New Roman" w:hAnsi="Times New Roman" w:eastAsia="黑体" w:cs="Times New Roman"/>
          <w:sz w:val="32"/>
          <w:szCs w:val="32"/>
        </w:rPr>
        <w:t>部门职责</w:t>
      </w:r>
    </w:p>
    <w:p w14:paraId="00660AE0">
      <w:pPr>
        <w:pStyle w:val="15"/>
        <w:numPr>
          <w:ilvl w:val="0"/>
          <w:numId w:val="0"/>
        </w:num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蓝山县财政局系县人民政府的组成部门之一，是政府宏观调控财政收支、财政税收、国有资本金基础工作和财政收支管理的综合经济部门。主要职责包括：</w:t>
      </w:r>
    </w:p>
    <w:p w14:paraId="4B55764F">
      <w:pPr>
        <w:pStyle w:val="15"/>
        <w:spacing w:line="60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1、贯彻执行国家财税方针政策，结合实际，制定具体实施办法，指导全县财政工作。</w:t>
      </w:r>
    </w:p>
    <w:p w14:paraId="155C02AA">
      <w:pPr>
        <w:pStyle w:val="15"/>
        <w:spacing w:line="60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2、制定和执行财政、财务、会计、国有资产管理制度。</w:t>
      </w:r>
    </w:p>
    <w:p w14:paraId="5524BD86">
      <w:pPr>
        <w:pStyle w:val="15"/>
        <w:spacing w:line="60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3、编制县本级财政总决算；代编全县财政收支预算，汇总全县财政总决算；</w:t>
      </w:r>
    </w:p>
    <w:p w14:paraId="3B14AD23">
      <w:pPr>
        <w:pStyle w:val="15"/>
        <w:spacing w:line="60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4、管理各项财政收入、预算外资金和财政专户；</w:t>
      </w:r>
    </w:p>
    <w:p w14:paraId="1730D807">
      <w:pPr>
        <w:pStyle w:val="15"/>
        <w:spacing w:line="60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5、负责行政事业性收费、专项收费（基金）、罚没收入、国有土地有偿使用收入、国有资产收益、水利建设资金、防洪保安资金、矿产资源补偿费等非税收入管理政策的落实与协调，并制定具体实施办法；负责非税收入的征收管理；会同有关部审批收费项目，参与制订、调整收费标准；管理收费票据；承担彩票监管工作。</w:t>
      </w:r>
    </w:p>
    <w:p w14:paraId="42450DDE">
      <w:pPr>
        <w:pStyle w:val="15"/>
        <w:spacing w:line="60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6、执行政府采购政策，组织和管理政府采购工作；负责控制社会集团购买力工作；管理财政预算内行政机关、事业单位和社会团体的非贸易外汇；</w:t>
      </w:r>
    </w:p>
    <w:p w14:paraId="5CC0C4F8">
      <w:pPr>
        <w:pStyle w:val="15"/>
        <w:spacing w:line="60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7、管理国有资产；组织实施国有资产的清产核资、产权界定和登记；负责国有资产的统计、分析、转让和处置以及产权纠纷调处与行政仲裁。</w:t>
      </w:r>
    </w:p>
    <w:p w14:paraId="6E192F83">
      <w:pPr>
        <w:pStyle w:val="15"/>
        <w:spacing w:line="60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8、管理财政经济发展支出；负责财政性资金投资项目工程预决算审查；负责财政支农、农业财务和农业综合开发资金管理。</w:t>
      </w:r>
    </w:p>
    <w:p w14:paraId="50CE6803">
      <w:pPr>
        <w:pStyle w:val="15"/>
        <w:spacing w:line="60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9、管理财务社会保障支出；拟定社会保障资金的财务管理制度。</w:t>
      </w:r>
    </w:p>
    <w:p w14:paraId="0CA79AC3">
      <w:pPr>
        <w:pStyle w:val="15"/>
        <w:spacing w:line="60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10、负责有偿资金、财政归口的政府性基金的管理；</w:t>
      </w:r>
    </w:p>
    <w:p w14:paraId="34D91358">
      <w:pPr>
        <w:pStyle w:val="15"/>
        <w:spacing w:line="60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11、执行政府国内债务管理的方针政策、规章制度和管理办法，执行国债发行计划；</w:t>
      </w:r>
    </w:p>
    <w:p w14:paraId="12643470">
      <w:pPr>
        <w:pStyle w:val="15"/>
        <w:spacing w:line="60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12、拟定和监督执行会计规章制度，监督执行政府预算、行政和事业单位以及分行业的会计制度；指导和监督全县注册会计师和会计师事务所的业务。</w:t>
      </w:r>
    </w:p>
    <w:p w14:paraId="7BCA9CA9">
      <w:pPr>
        <w:pStyle w:val="15"/>
        <w:spacing w:line="60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13、监督财税方针政策、法律法规的执行情况；</w:t>
      </w:r>
    </w:p>
    <w:p w14:paraId="4580F358">
      <w:pPr>
        <w:pStyle w:val="15"/>
        <w:spacing w:line="60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14、制订财政科学研究和教育规划；组织财政人员培训；负责财政信息和财政宣传工作。</w:t>
      </w:r>
    </w:p>
    <w:p w14:paraId="2ABD94F3">
      <w:pPr>
        <w:pStyle w:val="15"/>
        <w:spacing w:line="600" w:lineRule="exact"/>
        <w:ind w:firstLine="0" w:firstLineChars="0"/>
        <w:jc w:val="left"/>
        <w:rPr>
          <w:rFonts w:hint="eastAsia" w:ascii="Times New Roman" w:hAnsi="Times New Roman" w:eastAsia="黑体" w:cs="Times New Roman"/>
          <w:sz w:val="32"/>
          <w:szCs w:val="32"/>
        </w:rPr>
      </w:pPr>
      <w:r>
        <w:rPr>
          <w:rFonts w:hint="eastAsia" w:ascii="仿宋" w:hAnsi="仿宋" w:eastAsia="仿宋" w:cs="仿宋"/>
          <w:sz w:val="32"/>
          <w:szCs w:val="32"/>
        </w:rPr>
        <w:t>15、承办县委、县人民政府交办的其他事项</w:t>
      </w:r>
      <w:r>
        <w:rPr>
          <w:rFonts w:hint="eastAsia" w:ascii="Times New Roman" w:hAnsi="Times New Roman" w:eastAsia="黑体" w:cs="Times New Roman"/>
          <w:sz w:val="32"/>
          <w:szCs w:val="32"/>
        </w:rPr>
        <w:t>。</w:t>
      </w:r>
    </w:p>
    <w:p w14:paraId="5E421F5B">
      <w:pPr>
        <w:pStyle w:val="15"/>
        <w:spacing w:line="600" w:lineRule="exact"/>
        <w:ind w:firstLine="0" w:firstLineChars="0"/>
        <w:jc w:val="left"/>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二、机构设置及决算单位构成</w:t>
      </w:r>
    </w:p>
    <w:p w14:paraId="24607F85">
      <w:pPr>
        <w:pStyle w:val="15"/>
        <w:spacing w:line="600" w:lineRule="exact"/>
        <w:ind w:firstLine="0" w:firstLineChars="0"/>
        <w:jc w:val="left"/>
        <w:rPr>
          <w:rFonts w:hint="eastAsia" w:ascii="仿宋" w:hAnsi="仿宋" w:eastAsia="仿宋" w:cs="仿宋"/>
          <w:sz w:val="32"/>
          <w:szCs w:val="32"/>
        </w:rPr>
      </w:pPr>
      <w:r>
        <w:rPr>
          <w:rFonts w:hint="eastAsia" w:ascii="仿宋_GB2312" w:hAnsi="仿宋_GB2312" w:eastAsia="仿宋_GB2312" w:cs="仿宋_GB2312"/>
          <w:sz w:val="32"/>
          <w:szCs w:val="32"/>
        </w:rPr>
        <w:t>（一）内设机构设置。</w:t>
      </w:r>
      <w:r>
        <w:rPr>
          <w:rFonts w:hint="eastAsia" w:ascii="仿宋" w:hAnsi="仿宋" w:eastAsia="仿宋" w:cs="仿宋"/>
          <w:sz w:val="32"/>
          <w:szCs w:val="32"/>
        </w:rPr>
        <w:t>县财政局是县政府的综合经济管理部门,共有股室、中心21个，其中15个行政股室，办公室、政工股、乡财股、预算股、国库股、行财股、农业股、会计股、监督评价股、社会保障股、国有资产管理股、企业外经股、综合计划股、经济建设股、金融与债务股；辖6个事业单位，财政事务中心（副科级）、国库集中支付中心（副科级）、财政投资评审中心、财政信息中心、融资中心、会计函授站，乡镇（片区）财政所16个。</w:t>
      </w:r>
    </w:p>
    <w:p w14:paraId="103A5D26">
      <w:pPr>
        <w:pStyle w:val="15"/>
        <w:spacing w:line="60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（二）决算单位构成。蓝山县财政局202</w:t>
      </w:r>
      <w:r>
        <w:rPr>
          <w:rFonts w:hint="eastAsia" w:ascii="仿宋" w:hAnsi="仿宋" w:eastAsia="仿宋" w:cs="仿宋"/>
          <w:sz w:val="32"/>
          <w:szCs w:val="32"/>
          <w:lang w:val="en-US" w:eastAsia="zh-CN"/>
        </w:rPr>
        <w:t>4</w:t>
      </w:r>
      <w:r>
        <w:rPr>
          <w:rFonts w:hint="eastAsia" w:ascii="仿宋" w:hAnsi="仿宋" w:eastAsia="仿宋" w:cs="仿宋"/>
          <w:sz w:val="32"/>
          <w:szCs w:val="32"/>
        </w:rPr>
        <w:t>年部门决算汇总公开单位构成包括：蓝山县财政局本级</w:t>
      </w:r>
    </w:p>
    <w:p w14:paraId="3AB9C85C">
      <w:pPr>
        <w:jc w:val="left"/>
        <w:rPr>
          <w:rFonts w:ascii="Times New Roman" w:hAnsi="Times New Roman" w:eastAsia="仿宋_GB2312" w:cs="Times New Roman"/>
          <w:sz w:val="28"/>
          <w:szCs w:val="32"/>
        </w:rPr>
      </w:pPr>
    </w:p>
    <w:p w14:paraId="463E4B9F">
      <w:pPr>
        <w:jc w:val="center"/>
        <w:rPr>
          <w:rFonts w:ascii="Times New Roman" w:hAnsi="Times New Roman" w:eastAsia="黑体" w:cs="Times New Roman"/>
          <w:sz w:val="28"/>
          <w:szCs w:val="28"/>
        </w:rPr>
      </w:pPr>
    </w:p>
    <w:p w14:paraId="17A8F90C">
      <w:pPr>
        <w:jc w:val="center"/>
        <w:rPr>
          <w:rFonts w:ascii="Times New Roman" w:hAnsi="Times New Roman" w:eastAsia="黑体" w:cs="Times New Roman"/>
          <w:sz w:val="28"/>
          <w:szCs w:val="28"/>
        </w:rPr>
      </w:pPr>
    </w:p>
    <w:p w14:paraId="3E6549A0">
      <w:pPr>
        <w:jc w:val="center"/>
        <w:rPr>
          <w:rFonts w:ascii="Times New Roman" w:hAnsi="Times New Roman" w:eastAsia="黑体" w:cs="Times New Roman"/>
          <w:sz w:val="28"/>
          <w:szCs w:val="28"/>
        </w:rPr>
      </w:pPr>
    </w:p>
    <w:p w14:paraId="751E115D">
      <w:pPr>
        <w:jc w:val="center"/>
        <w:rPr>
          <w:rFonts w:ascii="Times New Roman" w:hAnsi="Times New Roman" w:eastAsia="黑体" w:cs="Times New Roman"/>
          <w:sz w:val="28"/>
          <w:szCs w:val="28"/>
        </w:rPr>
      </w:pPr>
    </w:p>
    <w:p w14:paraId="4111E6CC">
      <w:pPr>
        <w:jc w:val="center"/>
        <w:rPr>
          <w:rFonts w:ascii="Times New Roman" w:hAnsi="Times New Roman" w:eastAsia="黑体" w:cs="Times New Roman"/>
          <w:sz w:val="28"/>
          <w:szCs w:val="28"/>
        </w:rPr>
      </w:pPr>
    </w:p>
    <w:p w14:paraId="56E652D0">
      <w:pPr>
        <w:pStyle w:val="8"/>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64F64842">
      <w:pPr>
        <w:pStyle w:val="14"/>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03C9A99E">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59445BF2">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1A4B3E3C">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9"/>
        <w:tblW w:w="14896" w:type="dxa"/>
        <w:jc w:val="center"/>
        <w:tblLayout w:type="autofit"/>
        <w:tblCellMar>
          <w:top w:w="0" w:type="dxa"/>
          <w:left w:w="108" w:type="dxa"/>
          <w:bottom w:w="0" w:type="dxa"/>
          <w:right w:w="108" w:type="dxa"/>
        </w:tblCellMar>
      </w:tblPr>
      <w:tblGrid>
        <w:gridCol w:w="5474"/>
        <w:gridCol w:w="877"/>
        <w:gridCol w:w="1332"/>
        <w:gridCol w:w="5004"/>
        <w:gridCol w:w="877"/>
        <w:gridCol w:w="1332"/>
      </w:tblGrid>
      <w:tr w14:paraId="725445D5">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E109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7CCB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61B97BC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6845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2DA65">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8280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2A88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591AD">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2643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2E3367C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AE59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95B93">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5470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C27A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F2DE1">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B84E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478DBFE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FAE5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8CEC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5E784">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2583.16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E1A4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703A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CFF79">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2385.89</w:t>
            </w:r>
          </w:p>
        </w:tc>
      </w:tr>
      <w:tr w14:paraId="10D03EF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D382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2C47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8DB6F">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4327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5E21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1666A">
            <w:pPr>
              <w:jc w:val="center"/>
              <w:rPr>
                <w:rFonts w:ascii="Times New Roman" w:hAnsi="Times New Roman" w:eastAsia="仿宋_GB2312" w:cs="Times New Roman"/>
                <w:color w:val="000000"/>
                <w:sz w:val="22"/>
              </w:rPr>
            </w:pPr>
          </w:p>
        </w:tc>
      </w:tr>
      <w:tr w14:paraId="0A5BE37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DAEE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5C85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B8855">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2007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504A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4FA69">
            <w:pPr>
              <w:jc w:val="center"/>
              <w:rPr>
                <w:rFonts w:ascii="Times New Roman" w:hAnsi="Times New Roman" w:eastAsia="仿宋_GB2312" w:cs="Times New Roman"/>
                <w:color w:val="000000"/>
                <w:sz w:val="22"/>
              </w:rPr>
            </w:pPr>
          </w:p>
        </w:tc>
      </w:tr>
      <w:tr w14:paraId="7470B82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7F1E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C349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73AEF">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9E3C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1EA4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6769">
            <w:pPr>
              <w:jc w:val="center"/>
              <w:rPr>
                <w:rFonts w:ascii="Times New Roman" w:hAnsi="Times New Roman" w:eastAsia="仿宋_GB2312" w:cs="Times New Roman"/>
                <w:color w:val="000000"/>
                <w:sz w:val="22"/>
              </w:rPr>
            </w:pPr>
          </w:p>
        </w:tc>
      </w:tr>
      <w:tr w14:paraId="2390FFE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AD91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6284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C2A19">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8EE4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55FF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569E2">
            <w:pPr>
              <w:jc w:val="center"/>
              <w:rPr>
                <w:rFonts w:ascii="Times New Roman" w:hAnsi="Times New Roman" w:eastAsia="仿宋_GB2312" w:cs="Times New Roman"/>
                <w:color w:val="000000"/>
                <w:sz w:val="22"/>
              </w:rPr>
            </w:pPr>
          </w:p>
        </w:tc>
      </w:tr>
      <w:tr w14:paraId="1857022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54AF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E93C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D4056">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9135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8F06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95EEC">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69.43</w:t>
            </w:r>
          </w:p>
        </w:tc>
      </w:tr>
      <w:tr w14:paraId="57DA5FE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57CE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461F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E48F7">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03143">
            <w:pPr>
              <w:widowControl/>
              <w:jc w:val="left"/>
              <w:textAlignment w:val="center"/>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七、社会保障和就业支出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CA1C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5F3C2">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127.84</w:t>
            </w:r>
          </w:p>
        </w:tc>
      </w:tr>
      <w:tr w14:paraId="3AD8808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1895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4012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7D440">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1A8B1">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7348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98F71">
            <w:pPr>
              <w:jc w:val="center"/>
              <w:rPr>
                <w:rFonts w:ascii="Times New Roman" w:hAnsi="Times New Roman" w:eastAsia="仿宋_GB2312" w:cs="Times New Roman"/>
                <w:color w:val="000000"/>
                <w:sz w:val="22"/>
              </w:rPr>
            </w:pPr>
          </w:p>
        </w:tc>
      </w:tr>
      <w:tr w14:paraId="75E3E37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8FA3A">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4C40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CF1AF">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3278D">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7EDA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639B4">
            <w:pPr>
              <w:jc w:val="center"/>
              <w:rPr>
                <w:rFonts w:ascii="Times New Roman" w:hAnsi="Times New Roman" w:eastAsia="仿宋_GB2312" w:cs="Times New Roman"/>
                <w:b/>
                <w:color w:val="000000"/>
                <w:sz w:val="22"/>
              </w:rPr>
            </w:pPr>
          </w:p>
        </w:tc>
      </w:tr>
      <w:tr w14:paraId="450E749E">
        <w:tblPrEx>
          <w:tblCellMar>
            <w:top w:w="0" w:type="dxa"/>
            <w:left w:w="108" w:type="dxa"/>
            <w:bottom w:w="0" w:type="dxa"/>
            <w:right w:w="108" w:type="dxa"/>
          </w:tblCellMar>
        </w:tblPrEx>
        <w:trPr>
          <w:trHeight w:val="40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E4D62">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7D26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81A70">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2583.16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860F9">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7FAE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5C049">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2583.16</w:t>
            </w:r>
          </w:p>
        </w:tc>
      </w:tr>
      <w:tr w14:paraId="03D6334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4D9F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3F80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0517A">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DB23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44F2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CE262">
            <w:pPr>
              <w:jc w:val="center"/>
              <w:rPr>
                <w:rFonts w:ascii="Times New Roman" w:hAnsi="Times New Roman" w:eastAsia="仿宋_GB2312" w:cs="Times New Roman"/>
                <w:color w:val="000000"/>
                <w:sz w:val="22"/>
              </w:rPr>
            </w:pPr>
          </w:p>
        </w:tc>
      </w:tr>
      <w:tr w14:paraId="7706D60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D0BD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32AA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6F969">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F86A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860E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4363">
            <w:pPr>
              <w:jc w:val="center"/>
              <w:rPr>
                <w:rFonts w:ascii="Times New Roman" w:hAnsi="Times New Roman" w:eastAsia="仿宋_GB2312" w:cs="Times New Roman"/>
                <w:color w:val="000000"/>
                <w:sz w:val="22"/>
              </w:rPr>
            </w:pPr>
          </w:p>
        </w:tc>
      </w:tr>
      <w:tr w14:paraId="30DFA13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C1744">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0998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56999">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2583.16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A77EC">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D2A6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C5B16">
            <w:pPr>
              <w:jc w:val="center"/>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2583.16</w:t>
            </w:r>
          </w:p>
        </w:tc>
      </w:tr>
    </w:tbl>
    <w:p w14:paraId="5FBAEA5D">
      <w:pPr>
        <w:widowControl/>
        <w:jc w:val="left"/>
        <w:textAlignment w:val="center"/>
        <w:rPr>
          <w:rFonts w:ascii="Times New Roman" w:hAnsi="Times New Roman" w:eastAsia="宋体" w:cs="Times New Roman"/>
          <w:color w:val="000000"/>
          <w:kern w:val="0"/>
          <w:sz w:val="24"/>
          <w:szCs w:val="24"/>
          <w:lang w:bidi="ar"/>
        </w:rPr>
      </w:pPr>
    </w:p>
    <w:p w14:paraId="0D6A5D5F">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6125686E">
      <w:pPr>
        <w:rPr>
          <w:rFonts w:ascii="Times New Roman" w:hAnsi="Times New Roman" w:eastAsia="黑体" w:cs="Times New Roman"/>
          <w:color w:val="000000"/>
          <w:kern w:val="0"/>
          <w:sz w:val="32"/>
          <w:szCs w:val="32"/>
          <w:lang w:bidi="ar"/>
        </w:rPr>
      </w:pPr>
      <w:r>
        <w:rPr>
          <w:rFonts w:ascii="Times New Roman" w:hAnsi="Times New Roman" w:eastAsia="华文中宋" w:cs="Times New Roman"/>
          <w:color w:val="000000"/>
          <w:sz w:val="32"/>
          <w:szCs w:val="32"/>
        </w:rPr>
        <w:br w:type="page"/>
      </w:r>
    </w:p>
    <w:p w14:paraId="542D1981">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466EF75E">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77E0C35B">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9"/>
        <w:tblW w:w="14666" w:type="dxa"/>
        <w:jc w:val="center"/>
        <w:tblLayout w:type="fixed"/>
        <w:tblCellMar>
          <w:top w:w="0" w:type="dxa"/>
          <w:left w:w="0" w:type="dxa"/>
          <w:bottom w:w="0" w:type="dxa"/>
          <w:right w:w="0" w:type="dxa"/>
        </w:tblCellMar>
      </w:tblPr>
      <w:tblGrid>
        <w:gridCol w:w="1886"/>
        <w:gridCol w:w="1300"/>
        <w:gridCol w:w="1640"/>
        <w:gridCol w:w="1640"/>
        <w:gridCol w:w="1640"/>
        <w:gridCol w:w="1640"/>
        <w:gridCol w:w="1640"/>
        <w:gridCol w:w="1897"/>
        <w:gridCol w:w="1383"/>
      </w:tblGrid>
      <w:tr w14:paraId="654C938A">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755713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F2161E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874D07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E4677A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A596CA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102DA7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3D1EE4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870035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55518FEE">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8912E3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B95F3E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EB4F531">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E2CC50A">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219F4E8">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8C0967F">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5DFBD6C">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626D8067">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4AD13418">
            <w:pPr>
              <w:rPr>
                <w:rFonts w:ascii="Times New Roman" w:hAnsi="Times New Roman" w:eastAsia="仿宋_GB2312" w:cs="Times New Roman"/>
                <w:sz w:val="24"/>
                <w:szCs w:val="24"/>
              </w:rPr>
            </w:pPr>
          </w:p>
        </w:tc>
      </w:tr>
      <w:tr w14:paraId="5DB9AC06">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460DF9F3">
            <w:pPr>
              <w:rPr>
                <w:rFonts w:ascii="Times New Roman" w:hAnsi="Times New Roman" w:eastAsia="仿宋_GB2312" w:cs="Times New Roman"/>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14:paraId="4DAC32EA">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A23928D">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3CF2C99">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4D9BBD7">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2C177FF">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2A39AF9">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1652DE6A">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11FF43AD">
            <w:pPr>
              <w:rPr>
                <w:rFonts w:ascii="Times New Roman" w:hAnsi="Times New Roman" w:eastAsia="仿宋_GB2312" w:cs="Times New Roman"/>
                <w:sz w:val="24"/>
                <w:szCs w:val="24"/>
              </w:rPr>
            </w:pPr>
          </w:p>
        </w:tc>
      </w:tr>
      <w:tr w14:paraId="06111CC2">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0613102">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E9A8353">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A234576">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8D1D4D">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12E0E4D">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12AED07">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7B99FA">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D247F64">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29043BD6">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8D621A7">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8427B4">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2583.16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9951C6">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2583.16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F488F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A7074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F2D58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E0789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EF065A">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5B17FF35">
        <w:tblPrEx>
          <w:tblCellMar>
            <w:top w:w="0" w:type="dxa"/>
            <w:left w:w="0" w:type="dxa"/>
            <w:bottom w:w="0" w:type="dxa"/>
            <w:right w:w="0" w:type="dxa"/>
          </w:tblCellMar>
        </w:tblPrEx>
        <w:trPr>
          <w:trHeight w:val="9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8BC88A">
            <w:pPr>
              <w:rPr>
                <w:rFonts w:hint="default" w:ascii="Times New Roman" w:hAnsi="Times New Roman" w:eastAsia="仿宋_GB2312" w:cs="Times New Roman"/>
                <w:color w:val="auto"/>
                <w:sz w:val="24"/>
                <w:szCs w:val="24"/>
                <w:highlight w:val="none"/>
                <w:lang w:val="en-US" w:eastAsia="zh-CN"/>
              </w:rPr>
            </w:pPr>
            <w:r>
              <w:rPr>
                <w:rFonts w:ascii="Times New Roman" w:hAnsi="Times New Roman" w:eastAsia="仿宋_GB2312" w:cs="Times New Roman"/>
                <w:color w:val="auto"/>
                <w:highlight w:val="none"/>
              </w:rPr>
              <w:t>　</w:t>
            </w:r>
            <w:r>
              <w:rPr>
                <w:rFonts w:hint="eastAsia" w:ascii="Times New Roman" w:hAnsi="Times New Roman" w:eastAsia="仿宋_GB2312" w:cs="Times New Roman"/>
                <w:color w:val="auto"/>
                <w:highlight w:val="none"/>
                <w:lang w:val="en-US" w:eastAsia="zh-CN"/>
              </w:rPr>
              <w:t>201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5731D63">
            <w:pPr>
              <w:tabs>
                <w:tab w:val="left" w:pos="412"/>
              </w:tabs>
              <w:jc w:val="left"/>
              <w:rPr>
                <w:rFonts w:hint="eastAsia" w:ascii="Times New Roman" w:hAnsi="Times New Roman" w:eastAsia="仿宋_GB2312" w:cs="Times New Roman"/>
                <w:sz w:val="24"/>
                <w:szCs w:val="24"/>
                <w:lang w:eastAsia="zh-CN"/>
              </w:rPr>
            </w:pPr>
            <w:r>
              <w:rPr>
                <w:rFonts w:hint="eastAsia" w:eastAsia="仿宋_GB2312"/>
                <w:kern w:val="0"/>
                <w:szCs w:val="21"/>
                <w:lang w:eastAsia="zh-CN"/>
              </w:rPr>
              <w:t>一般公共服务支出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8D5C34">
            <w:pPr>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2385.89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F7F4B5">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2385.89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AA93C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E6246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DB283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A9788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DAF412">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4CB7A9E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96608CC">
            <w:pPr>
              <w:rPr>
                <w:rFonts w:hint="default" w:ascii="Times New Roman" w:hAnsi="Times New Roman" w:eastAsia="仿宋_GB2312" w:cs="Times New Roman"/>
                <w:color w:val="auto"/>
                <w:sz w:val="24"/>
                <w:szCs w:val="24"/>
                <w:lang w:val="en-US" w:eastAsia="zh-CN"/>
              </w:rPr>
            </w:pPr>
            <w:r>
              <w:rPr>
                <w:rFonts w:ascii="Times New Roman" w:hAnsi="Times New Roman" w:eastAsia="仿宋_GB2312" w:cs="Times New Roman"/>
                <w:color w:val="auto"/>
              </w:rPr>
              <w:t>　</w:t>
            </w:r>
            <w:r>
              <w:rPr>
                <w:rFonts w:hint="eastAsia" w:ascii="Times New Roman" w:hAnsi="Times New Roman" w:eastAsia="仿宋_GB2312" w:cs="Times New Roman"/>
                <w:color w:val="auto"/>
                <w:lang w:val="en-US" w:eastAsia="zh-CN"/>
              </w:rPr>
              <w:t>20106</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B3DC2A5">
            <w:pPr>
              <w:rPr>
                <w:rFonts w:ascii="Times New Roman" w:hAnsi="Times New Roman" w:eastAsia="仿宋_GB2312" w:cs="Times New Roman"/>
                <w:sz w:val="24"/>
                <w:szCs w:val="24"/>
              </w:rPr>
            </w:pPr>
            <w:r>
              <w:rPr>
                <w:rFonts w:hint="eastAsia" w:eastAsia="仿宋_GB2312"/>
                <w:kern w:val="0"/>
                <w:szCs w:val="21"/>
                <w:lang w:eastAsia="zh-CN"/>
              </w:rPr>
              <w:t>财政事务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E80A91">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1812.87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7760F2">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1812.87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D7F69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FCB61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7C7BC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2F526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6C5A4A">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1DED3C9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68D4A10">
            <w:pPr>
              <w:rPr>
                <w:rFonts w:hint="default" w:ascii="Times New Roman" w:hAnsi="Times New Roman" w:eastAsia="仿宋_GB2312" w:cs="Times New Roman"/>
                <w:color w:val="auto"/>
                <w:sz w:val="24"/>
                <w:szCs w:val="24"/>
                <w:lang w:val="en-US" w:eastAsia="zh-CN"/>
              </w:rPr>
            </w:pPr>
            <w:r>
              <w:rPr>
                <w:rFonts w:ascii="Times New Roman" w:hAnsi="Times New Roman" w:eastAsia="仿宋_GB2312" w:cs="Times New Roman"/>
                <w:color w:val="auto"/>
              </w:rPr>
              <w:t>　</w:t>
            </w:r>
            <w:r>
              <w:rPr>
                <w:rFonts w:hint="eastAsia" w:ascii="Times New Roman" w:hAnsi="Times New Roman" w:eastAsia="仿宋_GB2312" w:cs="Times New Roman"/>
                <w:color w:val="auto"/>
                <w:lang w:val="en-US" w:eastAsia="zh-CN"/>
              </w:rPr>
              <w:t>2010601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364D6C3">
            <w:pP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行政运行</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DE2E0D">
            <w:pPr>
              <w:jc w:val="center"/>
              <w:rPr>
                <w:rFonts w:hint="default" w:ascii="Times New Roman" w:hAnsi="Times New Roman" w:eastAsia="仿宋_GB2312" w:cs="Times New Roman"/>
                <w:sz w:val="24"/>
                <w:szCs w:val="24"/>
                <w:lang w:val="en-US"/>
              </w:rPr>
            </w:pPr>
            <w:r>
              <w:rPr>
                <w:rFonts w:hint="eastAsia" w:ascii="Times New Roman" w:hAnsi="Times New Roman" w:eastAsia="仿宋_GB2312" w:cs="Times New Roman"/>
                <w:lang w:val="en-US" w:eastAsia="zh-CN"/>
              </w:rPr>
              <w:t>1651.31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583E61">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1651.31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631A4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63F8F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FC622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257CB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D6ED59">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4B029C96">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08515A">
            <w:pPr>
              <w:ind w:firstLine="210" w:firstLineChars="100"/>
              <w:rPr>
                <w:rFonts w:hint="default"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2010603</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A66770">
            <w:pP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机关服务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2FAD88">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112.45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ACAA10">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112.45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442597">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0A93A3">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5AC6C9">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50F1E6">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1BAC79">
            <w:pPr>
              <w:jc w:val="right"/>
              <w:rPr>
                <w:rFonts w:ascii="Times New Roman" w:hAnsi="Times New Roman" w:eastAsia="仿宋_GB2312" w:cs="Times New Roman"/>
              </w:rPr>
            </w:pPr>
          </w:p>
        </w:tc>
      </w:tr>
      <w:tr w14:paraId="05FAB5ED">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FD27D0">
            <w:pPr>
              <w:rPr>
                <w:rFonts w:hint="default" w:ascii="Times New Roman" w:hAnsi="Times New Roman" w:eastAsia="仿宋_GB2312" w:cs="Times New Roman"/>
                <w:color w:val="auto"/>
                <w:sz w:val="24"/>
                <w:szCs w:val="24"/>
                <w:lang w:val="en-US" w:eastAsia="zh-CN"/>
              </w:rPr>
            </w:pPr>
            <w:r>
              <w:rPr>
                <w:rFonts w:ascii="Times New Roman" w:hAnsi="Times New Roman" w:eastAsia="仿宋_GB2312" w:cs="Times New Roman"/>
                <w:color w:val="auto"/>
              </w:rPr>
              <w:t>　</w:t>
            </w:r>
            <w:r>
              <w:rPr>
                <w:rFonts w:hint="eastAsia" w:ascii="Times New Roman" w:hAnsi="Times New Roman" w:eastAsia="仿宋_GB2312" w:cs="Times New Roman"/>
                <w:color w:val="auto"/>
                <w:lang w:val="en-US" w:eastAsia="zh-CN"/>
              </w:rPr>
              <w:t>2010605</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86953F">
            <w:pP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财政国库业务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719909">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30.61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1D4344">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30.61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858F8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A6630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AA5F5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989A8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409989">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662B0C2D">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770E1AF">
            <w:pPr>
              <w:rPr>
                <w:rFonts w:hint="default" w:ascii="Times New Roman" w:hAnsi="Times New Roman" w:eastAsia="仿宋_GB2312" w:cs="Times New Roman"/>
                <w:color w:val="auto"/>
                <w:sz w:val="24"/>
                <w:szCs w:val="24"/>
                <w:lang w:val="en-US" w:eastAsia="zh-CN"/>
              </w:rPr>
            </w:pPr>
            <w:r>
              <w:rPr>
                <w:rFonts w:ascii="Times New Roman" w:hAnsi="Times New Roman" w:eastAsia="仿宋_GB2312" w:cs="Times New Roman"/>
                <w:color w:val="auto"/>
              </w:rPr>
              <w:t>　</w:t>
            </w:r>
            <w:r>
              <w:rPr>
                <w:rFonts w:hint="eastAsia" w:ascii="Times New Roman" w:hAnsi="Times New Roman" w:eastAsia="仿宋_GB2312" w:cs="Times New Roman"/>
                <w:color w:val="auto"/>
                <w:lang w:val="en-US" w:eastAsia="zh-CN"/>
              </w:rPr>
              <w:t>2010699</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A0B7A6F">
            <w:pP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其他财政事务支出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AA0081">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18.50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730415">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18.50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EE7E4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B53AD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59E53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E1595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897FBA">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53209DF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A56AC5C">
            <w:pPr>
              <w:rPr>
                <w:rFonts w:hint="default" w:ascii="Times New Roman" w:hAnsi="Times New Roman" w:eastAsia="仿宋_GB2312" w:cs="Times New Roman"/>
                <w:color w:val="auto"/>
                <w:sz w:val="24"/>
                <w:szCs w:val="24"/>
                <w:lang w:val="en-US" w:eastAsia="zh-CN"/>
              </w:rPr>
            </w:pPr>
            <w:r>
              <w:rPr>
                <w:rFonts w:ascii="Times New Roman" w:hAnsi="Times New Roman" w:eastAsia="仿宋_GB2312" w:cs="Times New Roman"/>
                <w:color w:val="auto"/>
              </w:rPr>
              <w:t>　</w:t>
            </w:r>
            <w:r>
              <w:rPr>
                <w:rFonts w:hint="eastAsia" w:ascii="Times New Roman" w:hAnsi="Times New Roman" w:eastAsia="仿宋_GB2312" w:cs="Times New Roman"/>
                <w:color w:val="auto"/>
                <w:lang w:val="en-US" w:eastAsia="zh-CN"/>
              </w:rPr>
              <w:t>20107</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3EDFC0">
            <w:pP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lang w:eastAsia="zh-CN"/>
              </w:rPr>
              <w:t>税收事务</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9A5BB3">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565.87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4D6F6A">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565.87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371F38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128A8A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4B8446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526A4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3D5F81">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4408990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5668E6">
            <w:pPr>
              <w:ind w:firstLine="210" w:firstLineChars="100"/>
              <w:jc w:val="left"/>
              <w:rPr>
                <w:rFonts w:hint="default"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2010799</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85CEF6B">
            <w:pP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其他税收事务支出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2662DB2">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565.87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45520E">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565.87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F2C165">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15E02A">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4CBDDE">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0110EE">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60350C">
            <w:pPr>
              <w:jc w:val="right"/>
              <w:rPr>
                <w:rFonts w:ascii="Times New Roman" w:hAnsi="Times New Roman" w:eastAsia="仿宋_GB2312" w:cs="Times New Roman"/>
              </w:rPr>
            </w:pPr>
          </w:p>
        </w:tc>
      </w:tr>
      <w:tr w14:paraId="6F0C0878">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86F32CB">
            <w:pPr>
              <w:ind w:firstLine="210" w:firstLineChars="100"/>
              <w:jc w:val="left"/>
              <w:rPr>
                <w:rFonts w:hint="default"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20199</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EEFF99">
            <w:pP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其他一般公共服务支出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38B7FA">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7.15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2158237">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7.15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3BC918">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7AEDC1">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1052D4">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6BF8E32">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4B0CF1">
            <w:pPr>
              <w:jc w:val="right"/>
              <w:rPr>
                <w:rFonts w:ascii="Times New Roman" w:hAnsi="Times New Roman" w:eastAsia="仿宋_GB2312" w:cs="Times New Roman"/>
              </w:rPr>
            </w:pPr>
          </w:p>
        </w:tc>
      </w:tr>
      <w:tr w14:paraId="0F0BD70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82FE210">
            <w:pPr>
              <w:ind w:firstLine="210" w:firstLineChars="100"/>
              <w:jc w:val="left"/>
              <w:rPr>
                <w:rFonts w:hint="default" w:ascii="Times New Roman" w:hAnsi="Times New Roman" w:eastAsia="仿宋_GB2312" w:cs="Times New Roman"/>
                <w:color w:val="auto"/>
                <w:highlight w:val="none"/>
                <w:lang w:val="en-US" w:eastAsia="zh-CN"/>
              </w:rPr>
            </w:pPr>
            <w:r>
              <w:rPr>
                <w:rFonts w:hint="eastAsia" w:ascii="Times New Roman" w:hAnsi="Times New Roman" w:eastAsia="仿宋_GB2312" w:cs="Times New Roman"/>
                <w:color w:val="auto"/>
                <w:highlight w:val="none"/>
                <w:lang w:val="en-US" w:eastAsia="zh-CN"/>
              </w:rPr>
              <w:t>2019999</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3326592">
            <w:pP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其他一般公共服务支出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4BEECE">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7.15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3E1B3ED">
            <w:pPr>
              <w:jc w:val="center"/>
              <w:rPr>
                <w:rFonts w:hint="default" w:ascii="Times New Roman" w:hAnsi="Times New Roman" w:eastAsia="仿宋_GB2312" w:cs="Times New Roman"/>
                <w:lang w:val="en-US"/>
              </w:rPr>
            </w:pPr>
            <w:r>
              <w:rPr>
                <w:rFonts w:hint="eastAsia" w:ascii="Times New Roman" w:hAnsi="Times New Roman" w:eastAsia="仿宋_GB2312" w:cs="Times New Roman"/>
                <w:lang w:val="en-US" w:eastAsia="zh-CN"/>
              </w:rPr>
              <w:t>7.15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A4DD69">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DB214D">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FECEAB">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715A942">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67F1052">
            <w:pPr>
              <w:jc w:val="right"/>
              <w:rPr>
                <w:rFonts w:ascii="Times New Roman" w:hAnsi="Times New Roman" w:eastAsia="仿宋_GB2312" w:cs="Times New Roman"/>
              </w:rPr>
            </w:pPr>
          </w:p>
        </w:tc>
      </w:tr>
      <w:tr w14:paraId="7562A78D">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85C3073">
            <w:pPr>
              <w:ind w:firstLine="210" w:firstLineChars="100"/>
              <w:jc w:val="left"/>
              <w:rPr>
                <w:rFonts w:hint="default" w:ascii="Times New Roman" w:hAnsi="Times New Roman" w:eastAsia="仿宋_GB2312" w:cs="Times New Roman"/>
                <w:color w:val="auto"/>
                <w:highlight w:val="none"/>
                <w:lang w:val="en-US" w:eastAsia="zh-CN"/>
              </w:rPr>
            </w:pPr>
            <w:r>
              <w:rPr>
                <w:rFonts w:hint="eastAsia" w:ascii="Times New Roman" w:hAnsi="Times New Roman" w:eastAsia="仿宋_GB2312" w:cs="Times New Roman"/>
                <w:color w:val="auto"/>
                <w:highlight w:val="none"/>
                <w:lang w:val="en-US" w:eastAsia="zh-CN"/>
              </w:rPr>
              <w:t>206</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2C42AD">
            <w:pP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科学技术支出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E5CAD9">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69.43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EEDCEA">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69.43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79E763">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973E42">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CE0E9F">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D4DA76">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40E383">
            <w:pPr>
              <w:jc w:val="right"/>
              <w:rPr>
                <w:rFonts w:ascii="Times New Roman" w:hAnsi="Times New Roman" w:eastAsia="仿宋_GB2312" w:cs="Times New Roman"/>
              </w:rPr>
            </w:pPr>
          </w:p>
        </w:tc>
      </w:tr>
      <w:tr w14:paraId="2CF2C3E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368C4BA">
            <w:pPr>
              <w:ind w:firstLine="210" w:firstLineChars="100"/>
              <w:jc w:val="left"/>
              <w:rPr>
                <w:rFonts w:hint="default"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20604</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15374C2">
            <w:pPr>
              <w:rPr>
                <w:rFonts w:hint="eastAsia" w:ascii="Times New Roman" w:hAnsi="Times New Roman" w:eastAsia="仿宋_GB2312" w:cs="Times New Roman"/>
                <w:lang w:eastAsia="zh-CN"/>
              </w:rPr>
            </w:pPr>
            <w:r>
              <w:rPr>
                <w:rFonts w:hint="eastAsia" w:ascii="Times New Roman" w:hAnsi="Times New Roman" w:eastAsia="仿宋_GB2312" w:cs="Times New Roman"/>
                <w:sz w:val="18"/>
                <w:szCs w:val="18"/>
                <w:lang w:eastAsia="zh-CN"/>
              </w:rPr>
              <w:t>技术研究与开发</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8F8CFF">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69.43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5F0EC4">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69.43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D3168A2">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509D7C">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F97471">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CC51B0">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8139515">
            <w:pPr>
              <w:jc w:val="right"/>
              <w:rPr>
                <w:rFonts w:ascii="Times New Roman" w:hAnsi="Times New Roman" w:eastAsia="仿宋_GB2312" w:cs="Times New Roman"/>
              </w:rPr>
            </w:pPr>
          </w:p>
        </w:tc>
      </w:tr>
      <w:tr w14:paraId="0491145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8A1B3EB">
            <w:pPr>
              <w:ind w:firstLine="210" w:firstLineChars="100"/>
              <w:jc w:val="left"/>
              <w:rPr>
                <w:rFonts w:hint="default"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2060499</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71797F4">
            <w:pPr>
              <w:rPr>
                <w:rFonts w:hint="eastAsia" w:ascii="Times New Roman" w:hAnsi="Times New Roman" w:eastAsia="仿宋_GB2312" w:cs="Times New Roman"/>
                <w:sz w:val="18"/>
                <w:szCs w:val="18"/>
                <w:lang w:eastAsia="zh-CN"/>
              </w:rPr>
            </w:pPr>
            <w:r>
              <w:rPr>
                <w:rFonts w:hint="eastAsia" w:ascii="宋体" w:hAnsi="宋体" w:eastAsia="宋体" w:cs="宋体"/>
                <w:i w:val="0"/>
                <w:iCs w:val="0"/>
                <w:color w:val="000000"/>
                <w:kern w:val="0"/>
                <w:sz w:val="18"/>
                <w:szCs w:val="18"/>
                <w:u w:val="none"/>
                <w:lang w:val="en-US" w:eastAsia="zh-CN" w:bidi="ar"/>
              </w:rPr>
              <w:t>其他技术研究与开发支出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F466E8">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69.43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8FEC96">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69.43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9B809F">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B68F85">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1A9857">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20654D">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91E8ED">
            <w:pPr>
              <w:jc w:val="right"/>
              <w:rPr>
                <w:rFonts w:ascii="Times New Roman" w:hAnsi="Times New Roman" w:eastAsia="仿宋_GB2312" w:cs="Times New Roman"/>
              </w:rPr>
            </w:pPr>
          </w:p>
        </w:tc>
      </w:tr>
      <w:tr w14:paraId="01EE9320">
        <w:tblPrEx>
          <w:tblCellMar>
            <w:top w:w="0" w:type="dxa"/>
            <w:left w:w="0" w:type="dxa"/>
            <w:bottom w:w="0" w:type="dxa"/>
            <w:right w:w="0" w:type="dxa"/>
          </w:tblCellMar>
        </w:tblPrEx>
        <w:trPr>
          <w:trHeight w:val="622"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087E709">
            <w:pPr>
              <w:ind w:firstLine="210" w:firstLineChars="100"/>
              <w:jc w:val="left"/>
              <w:rPr>
                <w:rFonts w:hint="default" w:ascii="Times New Roman" w:hAnsi="Times New Roman" w:eastAsia="仿宋_GB2312" w:cs="Times New Roman"/>
                <w:color w:val="auto"/>
                <w:highlight w:val="none"/>
                <w:lang w:val="en-US" w:eastAsia="zh-CN"/>
              </w:rPr>
            </w:pPr>
            <w:r>
              <w:rPr>
                <w:rFonts w:hint="eastAsia" w:ascii="Times New Roman" w:hAnsi="Times New Roman" w:eastAsia="仿宋_GB2312" w:cs="Times New Roman"/>
                <w:color w:val="auto"/>
                <w:highlight w:val="none"/>
                <w:lang w:val="en-US" w:eastAsia="zh-CN"/>
              </w:rPr>
              <w:t>208</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8D7DE4C">
            <w:pP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社会保障和就业支出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6641EE0">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127.84</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E2D058">
            <w:pPr>
              <w:jc w:val="center"/>
              <w:rPr>
                <w:rFonts w:hint="default" w:ascii="Times New Roman" w:hAnsi="Times New Roman" w:eastAsia="仿宋_GB2312" w:cs="Times New Roman"/>
                <w:lang w:val="en-US"/>
              </w:rPr>
            </w:pPr>
            <w:r>
              <w:rPr>
                <w:rFonts w:hint="eastAsia" w:ascii="Times New Roman" w:hAnsi="Times New Roman" w:eastAsia="仿宋_GB2312" w:cs="Times New Roman"/>
                <w:lang w:val="en-US" w:eastAsia="zh-CN"/>
              </w:rPr>
              <w:t>127.84</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A1C378">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BA9AEB7">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08C08D5">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B6175A">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FB5A47">
            <w:pPr>
              <w:jc w:val="right"/>
              <w:rPr>
                <w:rFonts w:ascii="Times New Roman" w:hAnsi="Times New Roman" w:eastAsia="仿宋_GB2312" w:cs="Times New Roman"/>
              </w:rPr>
            </w:pPr>
          </w:p>
        </w:tc>
      </w:tr>
      <w:tr w14:paraId="3684E0C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C3EE88">
            <w:pPr>
              <w:ind w:firstLine="210" w:firstLineChars="100"/>
              <w:jc w:val="left"/>
              <w:rPr>
                <w:rFonts w:hint="default"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20805</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7C3FE6B">
            <w:pP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行政事业单位养老支出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CB071F">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76.77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681C4C5">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76.77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84E795C">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A215E6">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2C7B4C7">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FF8CBBD">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9CF5BFC">
            <w:pPr>
              <w:jc w:val="right"/>
              <w:rPr>
                <w:rFonts w:ascii="Times New Roman" w:hAnsi="Times New Roman" w:eastAsia="仿宋_GB2312" w:cs="Times New Roman"/>
              </w:rPr>
            </w:pPr>
          </w:p>
        </w:tc>
      </w:tr>
      <w:tr w14:paraId="2C1B650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05F0EBB">
            <w:pPr>
              <w:ind w:firstLine="210" w:firstLineChars="100"/>
              <w:jc w:val="left"/>
              <w:rPr>
                <w:rFonts w:hint="default"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2080502</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BB457A">
            <w:pP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事业单位离退休</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6E81F90">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52</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5FC115">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52</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0EEAF6">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B46D89">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2CF9A2">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522C10F">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CD846A">
            <w:pPr>
              <w:jc w:val="right"/>
              <w:rPr>
                <w:rFonts w:ascii="Times New Roman" w:hAnsi="Times New Roman" w:eastAsia="仿宋_GB2312" w:cs="Times New Roman"/>
              </w:rPr>
            </w:pPr>
          </w:p>
        </w:tc>
      </w:tr>
      <w:tr w14:paraId="65FE9AF9">
        <w:tblPrEx>
          <w:tblCellMar>
            <w:top w:w="0" w:type="dxa"/>
            <w:left w:w="0" w:type="dxa"/>
            <w:bottom w:w="0" w:type="dxa"/>
            <w:right w:w="0" w:type="dxa"/>
          </w:tblCellMar>
        </w:tblPrEx>
        <w:trPr>
          <w:trHeight w:val="636"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D0F3710">
            <w:pPr>
              <w:ind w:firstLine="210" w:firstLineChars="100"/>
              <w:jc w:val="left"/>
              <w:rPr>
                <w:rFonts w:hint="default"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2080599</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8E68EDB">
            <w:pP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其他行政事业单位养老支出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95E19E9">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24.77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3D5C0B">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24.77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BDEE32">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7D24AAC">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E4ED55">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0C303A">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644AA1C">
            <w:pPr>
              <w:jc w:val="right"/>
              <w:rPr>
                <w:rFonts w:ascii="Times New Roman" w:hAnsi="Times New Roman" w:eastAsia="仿宋_GB2312" w:cs="Times New Roman"/>
              </w:rPr>
            </w:pPr>
          </w:p>
        </w:tc>
      </w:tr>
      <w:tr w14:paraId="0DE8BC9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7C828E">
            <w:pPr>
              <w:ind w:firstLine="210" w:firstLineChars="100"/>
              <w:jc w:val="left"/>
              <w:rPr>
                <w:rFonts w:hint="default"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20808</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37276CA">
            <w:pP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抚恤</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6CCBB3E">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51.07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1F0CC82">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51.07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9824E6">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553031">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79BA1C">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1DA6FD">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BEB403">
            <w:pPr>
              <w:jc w:val="right"/>
              <w:rPr>
                <w:rFonts w:ascii="Times New Roman" w:hAnsi="Times New Roman" w:eastAsia="仿宋_GB2312" w:cs="Times New Roman"/>
              </w:rPr>
            </w:pPr>
          </w:p>
        </w:tc>
      </w:tr>
      <w:tr w14:paraId="2705597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417EDB3">
            <w:pPr>
              <w:ind w:firstLine="210" w:firstLineChars="100"/>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2080801</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EE32A3">
            <w:pP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死亡抚恤</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ABC6DD">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51.07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512F712">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51.07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3A393C">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C7A393">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588ECA">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06AF55">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ACAAF6">
            <w:pPr>
              <w:jc w:val="right"/>
              <w:rPr>
                <w:rFonts w:ascii="Times New Roman" w:hAnsi="Times New Roman" w:eastAsia="仿宋_GB2312" w:cs="Times New Roman"/>
              </w:rPr>
            </w:pPr>
          </w:p>
        </w:tc>
      </w:tr>
    </w:tbl>
    <w:p w14:paraId="72222D11">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0DEDDFE7">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p>
    <w:p w14:paraId="2B89D763">
      <w:pPr>
        <w:widowControl/>
        <w:jc w:val="left"/>
        <w:rPr>
          <w:rFonts w:ascii="Times New Roman" w:hAnsi="Times New Roman" w:eastAsia="黑体" w:cs="Times New Roman"/>
          <w:bCs/>
          <w:kern w:val="0"/>
          <w:sz w:val="32"/>
          <w:szCs w:val="32"/>
        </w:rPr>
      </w:pPr>
    </w:p>
    <w:p w14:paraId="6013EB0F">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14:paraId="71730A95">
      <w:pPr>
        <w:widowControl/>
        <w:jc w:val="center"/>
        <w:textAlignment w:val="center"/>
        <w:rPr>
          <w:rFonts w:ascii="Times New Roman" w:hAnsi="Times New Roman" w:eastAsia="黑体" w:cs="Times New Roman"/>
          <w:color w:val="000000"/>
          <w:kern w:val="0"/>
          <w:sz w:val="32"/>
          <w:szCs w:val="32"/>
          <w:lang w:bidi="ar"/>
        </w:rPr>
      </w:pPr>
    </w:p>
    <w:p w14:paraId="2EDDC563">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5D35F234">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tbl>
      <w:tblPr>
        <w:tblStyle w:val="9"/>
        <w:tblpPr w:leftFromText="180" w:rightFromText="180" w:vertAnchor="text" w:horzAnchor="page" w:tblpX="1434" w:tblpY="293"/>
        <w:tblOverlap w:val="never"/>
        <w:tblW w:w="4996" w:type="pct"/>
        <w:tblInd w:w="0" w:type="dxa"/>
        <w:tblLayout w:type="autofit"/>
        <w:tblCellMar>
          <w:top w:w="0" w:type="dxa"/>
          <w:left w:w="108" w:type="dxa"/>
          <w:bottom w:w="0" w:type="dxa"/>
          <w:right w:w="108" w:type="dxa"/>
        </w:tblCellMar>
      </w:tblPr>
      <w:tblGrid>
        <w:gridCol w:w="2308"/>
        <w:gridCol w:w="2136"/>
        <w:gridCol w:w="1760"/>
        <w:gridCol w:w="1220"/>
        <w:gridCol w:w="1220"/>
        <w:gridCol w:w="1763"/>
        <w:gridCol w:w="1220"/>
        <w:gridCol w:w="2582"/>
      </w:tblGrid>
      <w:tr w14:paraId="222982E2">
        <w:tblPrEx>
          <w:tblCellMar>
            <w:top w:w="0" w:type="dxa"/>
            <w:left w:w="108" w:type="dxa"/>
            <w:bottom w:w="0" w:type="dxa"/>
            <w:right w:w="108" w:type="dxa"/>
          </w:tblCellMar>
        </w:tblPrEx>
        <w:trPr>
          <w:trHeight w:val="595" w:hRule="atLeast"/>
        </w:trPr>
        <w:tc>
          <w:tcPr>
            <w:tcW w:w="1563"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148667EC">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1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92D65F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2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3558A6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2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CCA695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2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B783A9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2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FBCB7F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0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CDC8E2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0ABA9369">
        <w:tblPrEx>
          <w:tblCellMar>
            <w:top w:w="0" w:type="dxa"/>
            <w:left w:w="108" w:type="dxa"/>
            <w:bottom w:w="0" w:type="dxa"/>
            <w:right w:w="108" w:type="dxa"/>
          </w:tblCellMar>
        </w:tblPrEx>
        <w:trPr>
          <w:trHeight w:val="312" w:hRule="exact"/>
        </w:trPr>
        <w:tc>
          <w:tcPr>
            <w:tcW w:w="81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68C007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751" w:type="pct"/>
            <w:vMerge w:val="restart"/>
            <w:tcBorders>
              <w:top w:val="nil"/>
              <w:left w:val="single" w:color="auto" w:sz="4" w:space="0"/>
              <w:bottom w:val="single" w:color="auto" w:sz="4" w:space="0"/>
              <w:right w:val="single" w:color="auto" w:sz="4" w:space="0"/>
            </w:tcBorders>
            <w:shd w:val="clear" w:color="000000" w:fill="FFFFFF"/>
            <w:vAlign w:val="center"/>
          </w:tcPr>
          <w:p w14:paraId="4E66579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19" w:type="pct"/>
            <w:vMerge w:val="continue"/>
            <w:tcBorders>
              <w:top w:val="single" w:color="auto" w:sz="4" w:space="0"/>
              <w:left w:val="single" w:color="auto" w:sz="4" w:space="0"/>
              <w:bottom w:val="single" w:color="auto" w:sz="4" w:space="0"/>
              <w:right w:val="single" w:color="auto" w:sz="4" w:space="0"/>
            </w:tcBorders>
            <w:vAlign w:val="center"/>
          </w:tcPr>
          <w:p w14:paraId="6DC2C1DA">
            <w:pPr>
              <w:widowControl/>
              <w:jc w:val="left"/>
              <w:rPr>
                <w:rFonts w:ascii="Times New Roman" w:hAnsi="Times New Roman" w:eastAsia="仿宋_GB2312" w:cs="Times New Roman"/>
                <w:b/>
                <w:bCs/>
                <w:kern w:val="0"/>
                <w:sz w:val="24"/>
                <w:szCs w:val="24"/>
              </w:rPr>
            </w:pPr>
          </w:p>
        </w:tc>
        <w:tc>
          <w:tcPr>
            <w:tcW w:w="429" w:type="pct"/>
            <w:vMerge w:val="continue"/>
            <w:tcBorders>
              <w:top w:val="single" w:color="auto" w:sz="4" w:space="0"/>
              <w:left w:val="single" w:color="auto" w:sz="4" w:space="0"/>
              <w:bottom w:val="single" w:color="auto" w:sz="4" w:space="0"/>
              <w:right w:val="single" w:color="auto" w:sz="4" w:space="0"/>
            </w:tcBorders>
            <w:vAlign w:val="center"/>
          </w:tcPr>
          <w:p w14:paraId="75460301">
            <w:pPr>
              <w:widowControl/>
              <w:jc w:val="left"/>
              <w:rPr>
                <w:rFonts w:ascii="Times New Roman" w:hAnsi="Times New Roman" w:eastAsia="仿宋_GB2312" w:cs="Times New Roman"/>
                <w:b/>
                <w:bCs/>
                <w:kern w:val="0"/>
                <w:sz w:val="24"/>
                <w:szCs w:val="24"/>
              </w:rPr>
            </w:pPr>
          </w:p>
        </w:tc>
        <w:tc>
          <w:tcPr>
            <w:tcW w:w="429" w:type="pct"/>
            <w:vMerge w:val="continue"/>
            <w:tcBorders>
              <w:top w:val="single" w:color="auto" w:sz="4" w:space="0"/>
              <w:left w:val="single" w:color="auto" w:sz="4" w:space="0"/>
              <w:bottom w:val="single" w:color="auto" w:sz="4" w:space="0"/>
              <w:right w:val="single" w:color="auto" w:sz="4" w:space="0"/>
            </w:tcBorders>
            <w:vAlign w:val="center"/>
          </w:tcPr>
          <w:p w14:paraId="568B12FE">
            <w:pPr>
              <w:widowControl/>
              <w:jc w:val="left"/>
              <w:rPr>
                <w:rFonts w:ascii="Times New Roman" w:hAnsi="Times New Roman" w:eastAsia="仿宋_GB2312" w:cs="Times New Roman"/>
                <w:b/>
                <w:bCs/>
                <w:kern w:val="0"/>
                <w:sz w:val="24"/>
                <w:szCs w:val="24"/>
              </w:rPr>
            </w:pPr>
          </w:p>
        </w:tc>
        <w:tc>
          <w:tcPr>
            <w:tcW w:w="620" w:type="pct"/>
            <w:vMerge w:val="continue"/>
            <w:tcBorders>
              <w:top w:val="single" w:color="auto" w:sz="4" w:space="0"/>
              <w:left w:val="single" w:color="auto" w:sz="4" w:space="0"/>
              <w:bottom w:val="single" w:color="auto" w:sz="4" w:space="0"/>
              <w:right w:val="single" w:color="auto" w:sz="4" w:space="0"/>
            </w:tcBorders>
            <w:vAlign w:val="center"/>
          </w:tcPr>
          <w:p w14:paraId="12C43210">
            <w:pPr>
              <w:widowControl/>
              <w:jc w:val="left"/>
              <w:rPr>
                <w:rFonts w:ascii="Times New Roman" w:hAnsi="Times New Roman" w:eastAsia="仿宋_GB2312" w:cs="Times New Roman"/>
                <w:b/>
                <w:bCs/>
                <w:kern w:val="0"/>
                <w:sz w:val="24"/>
                <w:szCs w:val="24"/>
              </w:rPr>
            </w:pPr>
          </w:p>
        </w:tc>
        <w:tc>
          <w:tcPr>
            <w:tcW w:w="429" w:type="pct"/>
            <w:vMerge w:val="continue"/>
            <w:tcBorders>
              <w:top w:val="single" w:color="auto" w:sz="4" w:space="0"/>
              <w:left w:val="single" w:color="auto" w:sz="4" w:space="0"/>
              <w:bottom w:val="single" w:color="auto" w:sz="4" w:space="0"/>
              <w:right w:val="single" w:color="auto" w:sz="4" w:space="0"/>
            </w:tcBorders>
            <w:vAlign w:val="center"/>
          </w:tcPr>
          <w:p w14:paraId="470DCD72">
            <w:pPr>
              <w:widowControl/>
              <w:jc w:val="left"/>
              <w:rPr>
                <w:rFonts w:ascii="Times New Roman" w:hAnsi="Times New Roman" w:eastAsia="仿宋_GB2312" w:cs="Times New Roman"/>
                <w:b/>
                <w:bCs/>
                <w:kern w:val="0"/>
                <w:sz w:val="24"/>
                <w:szCs w:val="24"/>
              </w:rPr>
            </w:pPr>
          </w:p>
        </w:tc>
        <w:tc>
          <w:tcPr>
            <w:tcW w:w="908" w:type="pct"/>
            <w:vMerge w:val="continue"/>
            <w:tcBorders>
              <w:top w:val="single" w:color="auto" w:sz="4" w:space="0"/>
              <w:left w:val="single" w:color="auto" w:sz="4" w:space="0"/>
              <w:bottom w:val="single" w:color="auto" w:sz="4" w:space="0"/>
              <w:right w:val="single" w:color="auto" w:sz="4" w:space="0"/>
            </w:tcBorders>
            <w:vAlign w:val="center"/>
          </w:tcPr>
          <w:p w14:paraId="7E3EA9E7">
            <w:pPr>
              <w:widowControl/>
              <w:jc w:val="left"/>
              <w:rPr>
                <w:rFonts w:ascii="Times New Roman" w:hAnsi="Times New Roman" w:eastAsia="仿宋_GB2312" w:cs="Times New Roman"/>
                <w:b/>
                <w:bCs/>
                <w:kern w:val="0"/>
                <w:sz w:val="24"/>
                <w:szCs w:val="24"/>
              </w:rPr>
            </w:pPr>
          </w:p>
        </w:tc>
      </w:tr>
      <w:tr w14:paraId="7C995FAB">
        <w:tblPrEx>
          <w:tblCellMar>
            <w:top w:w="0" w:type="dxa"/>
            <w:left w:w="108" w:type="dxa"/>
            <w:bottom w:w="0" w:type="dxa"/>
            <w:right w:w="108" w:type="dxa"/>
          </w:tblCellMar>
        </w:tblPrEx>
        <w:trPr>
          <w:trHeight w:val="595" w:hRule="atLeast"/>
        </w:trPr>
        <w:tc>
          <w:tcPr>
            <w:tcW w:w="812" w:type="pct"/>
            <w:vMerge w:val="continue"/>
            <w:tcBorders>
              <w:top w:val="single" w:color="auto" w:sz="4" w:space="0"/>
              <w:left w:val="single" w:color="auto" w:sz="4" w:space="0"/>
              <w:bottom w:val="single" w:color="auto" w:sz="4" w:space="0"/>
              <w:right w:val="single" w:color="auto" w:sz="4" w:space="0"/>
            </w:tcBorders>
            <w:vAlign w:val="center"/>
          </w:tcPr>
          <w:p w14:paraId="5388061E">
            <w:pPr>
              <w:widowControl/>
              <w:jc w:val="left"/>
              <w:rPr>
                <w:rFonts w:ascii="Times New Roman" w:hAnsi="Times New Roman" w:eastAsia="仿宋_GB2312" w:cs="Times New Roman"/>
                <w:kern w:val="0"/>
                <w:sz w:val="24"/>
                <w:szCs w:val="24"/>
              </w:rPr>
            </w:pPr>
          </w:p>
        </w:tc>
        <w:tc>
          <w:tcPr>
            <w:tcW w:w="751" w:type="pct"/>
            <w:vMerge w:val="continue"/>
            <w:tcBorders>
              <w:top w:val="nil"/>
              <w:left w:val="single" w:color="auto" w:sz="4" w:space="0"/>
              <w:bottom w:val="single" w:color="auto" w:sz="4" w:space="0"/>
              <w:right w:val="single" w:color="auto" w:sz="4" w:space="0"/>
            </w:tcBorders>
            <w:vAlign w:val="center"/>
          </w:tcPr>
          <w:p w14:paraId="76DC1537">
            <w:pPr>
              <w:widowControl/>
              <w:jc w:val="left"/>
              <w:rPr>
                <w:rFonts w:ascii="Times New Roman" w:hAnsi="Times New Roman" w:eastAsia="仿宋_GB2312" w:cs="Times New Roman"/>
                <w:kern w:val="0"/>
                <w:sz w:val="24"/>
                <w:szCs w:val="24"/>
              </w:rPr>
            </w:pPr>
          </w:p>
        </w:tc>
        <w:tc>
          <w:tcPr>
            <w:tcW w:w="619" w:type="pct"/>
            <w:vMerge w:val="continue"/>
            <w:tcBorders>
              <w:top w:val="single" w:color="auto" w:sz="4" w:space="0"/>
              <w:left w:val="single" w:color="auto" w:sz="4" w:space="0"/>
              <w:bottom w:val="single" w:color="auto" w:sz="4" w:space="0"/>
              <w:right w:val="single" w:color="auto" w:sz="4" w:space="0"/>
            </w:tcBorders>
            <w:vAlign w:val="center"/>
          </w:tcPr>
          <w:p w14:paraId="7E3BE82B">
            <w:pPr>
              <w:widowControl/>
              <w:jc w:val="left"/>
              <w:rPr>
                <w:rFonts w:ascii="Times New Roman" w:hAnsi="Times New Roman" w:eastAsia="仿宋_GB2312" w:cs="Times New Roman"/>
                <w:kern w:val="0"/>
                <w:sz w:val="24"/>
                <w:szCs w:val="24"/>
              </w:rPr>
            </w:pPr>
          </w:p>
        </w:tc>
        <w:tc>
          <w:tcPr>
            <w:tcW w:w="429" w:type="pct"/>
            <w:vMerge w:val="continue"/>
            <w:tcBorders>
              <w:top w:val="single" w:color="auto" w:sz="4" w:space="0"/>
              <w:left w:val="single" w:color="auto" w:sz="4" w:space="0"/>
              <w:bottom w:val="single" w:color="auto" w:sz="4" w:space="0"/>
              <w:right w:val="single" w:color="auto" w:sz="4" w:space="0"/>
            </w:tcBorders>
            <w:vAlign w:val="center"/>
          </w:tcPr>
          <w:p w14:paraId="7A93095E">
            <w:pPr>
              <w:widowControl/>
              <w:jc w:val="left"/>
              <w:rPr>
                <w:rFonts w:ascii="Times New Roman" w:hAnsi="Times New Roman" w:eastAsia="仿宋_GB2312" w:cs="Times New Roman"/>
                <w:kern w:val="0"/>
                <w:sz w:val="24"/>
                <w:szCs w:val="24"/>
              </w:rPr>
            </w:pPr>
          </w:p>
        </w:tc>
        <w:tc>
          <w:tcPr>
            <w:tcW w:w="429" w:type="pct"/>
            <w:vMerge w:val="continue"/>
            <w:tcBorders>
              <w:top w:val="single" w:color="auto" w:sz="4" w:space="0"/>
              <w:left w:val="single" w:color="auto" w:sz="4" w:space="0"/>
              <w:bottom w:val="single" w:color="auto" w:sz="4" w:space="0"/>
              <w:right w:val="single" w:color="auto" w:sz="4" w:space="0"/>
            </w:tcBorders>
            <w:vAlign w:val="center"/>
          </w:tcPr>
          <w:p w14:paraId="23F4478C">
            <w:pPr>
              <w:widowControl/>
              <w:jc w:val="left"/>
              <w:rPr>
                <w:rFonts w:ascii="Times New Roman" w:hAnsi="Times New Roman" w:eastAsia="仿宋_GB2312" w:cs="Times New Roman"/>
                <w:kern w:val="0"/>
                <w:sz w:val="24"/>
                <w:szCs w:val="24"/>
              </w:rPr>
            </w:pPr>
          </w:p>
        </w:tc>
        <w:tc>
          <w:tcPr>
            <w:tcW w:w="620" w:type="pct"/>
            <w:vMerge w:val="continue"/>
            <w:tcBorders>
              <w:top w:val="single" w:color="auto" w:sz="4" w:space="0"/>
              <w:left w:val="single" w:color="auto" w:sz="4" w:space="0"/>
              <w:bottom w:val="single" w:color="auto" w:sz="4" w:space="0"/>
              <w:right w:val="single" w:color="auto" w:sz="4" w:space="0"/>
            </w:tcBorders>
            <w:vAlign w:val="center"/>
          </w:tcPr>
          <w:p w14:paraId="512990B8">
            <w:pPr>
              <w:widowControl/>
              <w:jc w:val="left"/>
              <w:rPr>
                <w:rFonts w:ascii="Times New Roman" w:hAnsi="Times New Roman" w:eastAsia="仿宋_GB2312" w:cs="Times New Roman"/>
                <w:kern w:val="0"/>
                <w:sz w:val="24"/>
                <w:szCs w:val="24"/>
              </w:rPr>
            </w:pPr>
          </w:p>
        </w:tc>
        <w:tc>
          <w:tcPr>
            <w:tcW w:w="429" w:type="pct"/>
            <w:vMerge w:val="continue"/>
            <w:tcBorders>
              <w:top w:val="single" w:color="auto" w:sz="4" w:space="0"/>
              <w:left w:val="single" w:color="auto" w:sz="4" w:space="0"/>
              <w:bottom w:val="single" w:color="auto" w:sz="4" w:space="0"/>
              <w:right w:val="single" w:color="auto" w:sz="4" w:space="0"/>
            </w:tcBorders>
            <w:vAlign w:val="center"/>
          </w:tcPr>
          <w:p w14:paraId="2FE38B08">
            <w:pPr>
              <w:widowControl/>
              <w:jc w:val="left"/>
              <w:rPr>
                <w:rFonts w:ascii="Times New Roman" w:hAnsi="Times New Roman" w:eastAsia="仿宋_GB2312" w:cs="Times New Roman"/>
                <w:kern w:val="0"/>
                <w:sz w:val="24"/>
                <w:szCs w:val="24"/>
              </w:rPr>
            </w:pPr>
          </w:p>
        </w:tc>
        <w:tc>
          <w:tcPr>
            <w:tcW w:w="908" w:type="pct"/>
            <w:vMerge w:val="continue"/>
            <w:tcBorders>
              <w:top w:val="single" w:color="auto" w:sz="4" w:space="0"/>
              <w:left w:val="single" w:color="auto" w:sz="4" w:space="0"/>
              <w:bottom w:val="single" w:color="auto" w:sz="4" w:space="0"/>
              <w:right w:val="single" w:color="auto" w:sz="4" w:space="0"/>
            </w:tcBorders>
            <w:vAlign w:val="center"/>
          </w:tcPr>
          <w:p w14:paraId="2FFC2BD2">
            <w:pPr>
              <w:widowControl/>
              <w:jc w:val="left"/>
              <w:rPr>
                <w:rFonts w:ascii="Times New Roman" w:hAnsi="Times New Roman" w:eastAsia="仿宋_GB2312" w:cs="Times New Roman"/>
                <w:kern w:val="0"/>
                <w:sz w:val="24"/>
                <w:szCs w:val="24"/>
              </w:rPr>
            </w:pPr>
          </w:p>
        </w:tc>
      </w:tr>
      <w:tr w14:paraId="2A4BF6E7">
        <w:tblPrEx>
          <w:tblCellMar>
            <w:top w:w="0" w:type="dxa"/>
            <w:left w:w="108" w:type="dxa"/>
            <w:bottom w:w="0" w:type="dxa"/>
            <w:right w:w="108" w:type="dxa"/>
          </w:tblCellMar>
        </w:tblPrEx>
        <w:trPr>
          <w:trHeight w:val="595" w:hRule="atLeast"/>
        </w:trPr>
        <w:tc>
          <w:tcPr>
            <w:tcW w:w="156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8AFFA2A">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栏次</w:t>
            </w:r>
          </w:p>
        </w:tc>
        <w:tc>
          <w:tcPr>
            <w:tcW w:w="619" w:type="pct"/>
            <w:tcBorders>
              <w:top w:val="nil"/>
              <w:left w:val="nil"/>
              <w:bottom w:val="single" w:color="auto" w:sz="4" w:space="0"/>
              <w:right w:val="single" w:color="auto" w:sz="4" w:space="0"/>
            </w:tcBorders>
            <w:shd w:val="clear" w:color="000000" w:fill="FFFFFF"/>
            <w:noWrap/>
            <w:vAlign w:val="center"/>
          </w:tcPr>
          <w:p w14:paraId="588C8649">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1</w:t>
            </w:r>
          </w:p>
        </w:tc>
        <w:tc>
          <w:tcPr>
            <w:tcW w:w="429" w:type="pct"/>
            <w:tcBorders>
              <w:top w:val="nil"/>
              <w:left w:val="nil"/>
              <w:bottom w:val="single" w:color="auto" w:sz="4" w:space="0"/>
              <w:right w:val="single" w:color="auto" w:sz="4" w:space="0"/>
            </w:tcBorders>
            <w:shd w:val="clear" w:color="000000" w:fill="FFFFFF"/>
            <w:noWrap/>
            <w:vAlign w:val="center"/>
          </w:tcPr>
          <w:p w14:paraId="75A90D04">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2</w:t>
            </w:r>
          </w:p>
        </w:tc>
        <w:tc>
          <w:tcPr>
            <w:tcW w:w="429" w:type="pct"/>
            <w:tcBorders>
              <w:top w:val="nil"/>
              <w:left w:val="nil"/>
              <w:bottom w:val="single" w:color="auto" w:sz="4" w:space="0"/>
              <w:right w:val="single" w:color="auto" w:sz="4" w:space="0"/>
            </w:tcBorders>
            <w:shd w:val="clear" w:color="000000" w:fill="FFFFFF"/>
            <w:noWrap/>
            <w:vAlign w:val="center"/>
          </w:tcPr>
          <w:p w14:paraId="11600322">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3</w:t>
            </w:r>
          </w:p>
        </w:tc>
        <w:tc>
          <w:tcPr>
            <w:tcW w:w="620" w:type="pct"/>
            <w:tcBorders>
              <w:top w:val="nil"/>
              <w:left w:val="nil"/>
              <w:bottom w:val="single" w:color="auto" w:sz="4" w:space="0"/>
              <w:right w:val="single" w:color="auto" w:sz="4" w:space="0"/>
            </w:tcBorders>
            <w:shd w:val="clear" w:color="000000" w:fill="FFFFFF"/>
            <w:noWrap/>
            <w:vAlign w:val="center"/>
          </w:tcPr>
          <w:p w14:paraId="51518BB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29" w:type="pct"/>
            <w:tcBorders>
              <w:top w:val="nil"/>
              <w:left w:val="nil"/>
              <w:bottom w:val="single" w:color="auto" w:sz="4" w:space="0"/>
              <w:right w:val="single" w:color="auto" w:sz="4" w:space="0"/>
            </w:tcBorders>
            <w:shd w:val="clear" w:color="000000" w:fill="FFFFFF"/>
            <w:noWrap/>
            <w:vAlign w:val="center"/>
          </w:tcPr>
          <w:p w14:paraId="12A75D9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08" w:type="pct"/>
            <w:tcBorders>
              <w:top w:val="nil"/>
              <w:left w:val="nil"/>
              <w:bottom w:val="single" w:color="auto" w:sz="4" w:space="0"/>
              <w:right w:val="single" w:color="auto" w:sz="4" w:space="0"/>
            </w:tcBorders>
            <w:shd w:val="clear" w:color="000000" w:fill="FFFFFF"/>
            <w:noWrap/>
            <w:vAlign w:val="center"/>
          </w:tcPr>
          <w:p w14:paraId="2D969BD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2963A1EF">
        <w:tblPrEx>
          <w:tblCellMar>
            <w:top w:w="0" w:type="dxa"/>
            <w:left w:w="108" w:type="dxa"/>
            <w:bottom w:w="0" w:type="dxa"/>
            <w:right w:w="108" w:type="dxa"/>
          </w:tblCellMar>
        </w:tblPrEx>
        <w:trPr>
          <w:trHeight w:val="595" w:hRule="atLeast"/>
        </w:trPr>
        <w:tc>
          <w:tcPr>
            <w:tcW w:w="156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EACAA1F">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合计</w:t>
            </w:r>
          </w:p>
        </w:tc>
        <w:tc>
          <w:tcPr>
            <w:tcW w:w="619" w:type="pct"/>
            <w:tcBorders>
              <w:top w:val="nil"/>
              <w:left w:val="nil"/>
              <w:bottom w:val="single" w:color="auto" w:sz="4" w:space="0"/>
              <w:right w:val="single" w:color="auto" w:sz="4" w:space="0"/>
            </w:tcBorders>
            <w:shd w:val="clear" w:color="auto" w:fill="auto"/>
            <w:noWrap/>
            <w:vAlign w:val="center"/>
          </w:tcPr>
          <w:p w14:paraId="7D705E97">
            <w:pPr>
              <w:widowControl/>
              <w:jc w:val="center"/>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lang w:val="en-US" w:eastAsia="zh-CN"/>
              </w:rPr>
              <w:t>2583.16</w:t>
            </w:r>
          </w:p>
        </w:tc>
        <w:tc>
          <w:tcPr>
            <w:tcW w:w="429" w:type="pct"/>
            <w:tcBorders>
              <w:top w:val="nil"/>
              <w:left w:val="nil"/>
              <w:bottom w:val="single" w:color="auto" w:sz="4" w:space="0"/>
              <w:right w:val="single" w:color="auto" w:sz="4" w:space="0"/>
            </w:tcBorders>
            <w:shd w:val="clear" w:color="auto" w:fill="auto"/>
            <w:noWrap/>
            <w:vAlign w:val="center"/>
          </w:tcPr>
          <w:p w14:paraId="0D35486B">
            <w:pPr>
              <w:widowControl/>
              <w:jc w:val="center"/>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lang w:val="en-US" w:eastAsia="zh-CN"/>
              </w:rPr>
              <w:t>2275.01</w:t>
            </w:r>
          </w:p>
        </w:tc>
        <w:tc>
          <w:tcPr>
            <w:tcW w:w="429" w:type="pct"/>
            <w:tcBorders>
              <w:top w:val="nil"/>
              <w:left w:val="nil"/>
              <w:bottom w:val="single" w:color="auto" w:sz="4" w:space="0"/>
              <w:right w:val="single" w:color="auto" w:sz="4" w:space="0"/>
            </w:tcBorders>
            <w:shd w:val="clear" w:color="auto" w:fill="auto"/>
            <w:noWrap/>
            <w:vAlign w:val="center"/>
          </w:tcPr>
          <w:p w14:paraId="1BF4AFFC">
            <w:pPr>
              <w:widowControl/>
              <w:jc w:val="center"/>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lang w:val="en-US" w:eastAsia="zh-CN"/>
              </w:rPr>
              <w:t>308.15</w:t>
            </w:r>
          </w:p>
        </w:tc>
        <w:tc>
          <w:tcPr>
            <w:tcW w:w="620" w:type="pct"/>
            <w:tcBorders>
              <w:top w:val="nil"/>
              <w:left w:val="nil"/>
              <w:bottom w:val="single" w:color="auto" w:sz="4" w:space="0"/>
              <w:right w:val="single" w:color="auto" w:sz="4" w:space="0"/>
            </w:tcBorders>
            <w:shd w:val="clear" w:color="auto" w:fill="auto"/>
            <w:noWrap/>
            <w:vAlign w:val="center"/>
          </w:tcPr>
          <w:p w14:paraId="462A34F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29" w:type="pct"/>
            <w:tcBorders>
              <w:top w:val="nil"/>
              <w:left w:val="nil"/>
              <w:bottom w:val="single" w:color="auto" w:sz="4" w:space="0"/>
              <w:right w:val="single" w:color="auto" w:sz="4" w:space="0"/>
            </w:tcBorders>
            <w:shd w:val="clear" w:color="auto" w:fill="auto"/>
            <w:noWrap/>
            <w:vAlign w:val="center"/>
          </w:tcPr>
          <w:p w14:paraId="49F90DB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08" w:type="pct"/>
            <w:tcBorders>
              <w:top w:val="nil"/>
              <w:left w:val="nil"/>
              <w:bottom w:val="single" w:color="auto" w:sz="4" w:space="0"/>
              <w:right w:val="single" w:color="auto" w:sz="4" w:space="0"/>
            </w:tcBorders>
            <w:shd w:val="clear" w:color="auto" w:fill="auto"/>
            <w:noWrap/>
            <w:vAlign w:val="center"/>
          </w:tcPr>
          <w:p w14:paraId="70613B5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7E8237C">
        <w:tblPrEx>
          <w:tblCellMar>
            <w:top w:w="0" w:type="dxa"/>
            <w:left w:w="108" w:type="dxa"/>
            <w:bottom w:w="0" w:type="dxa"/>
            <w:right w:w="108" w:type="dxa"/>
          </w:tblCellMar>
        </w:tblPrEx>
        <w:trPr>
          <w:trHeight w:val="595" w:hRule="atLeast"/>
        </w:trPr>
        <w:tc>
          <w:tcPr>
            <w:tcW w:w="8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33BCF28">
            <w:pPr>
              <w:rPr>
                <w:rFonts w:hint="default" w:ascii="Times New Roman" w:hAnsi="Times New Roman" w:eastAsia="仿宋_GB2312" w:cs="Times New Roman"/>
                <w:color w:val="auto"/>
                <w:kern w:val="2"/>
                <w:sz w:val="24"/>
                <w:szCs w:val="24"/>
                <w:highlight w:val="none"/>
                <w:lang w:val="en-US" w:eastAsia="zh-CN" w:bidi="ar-SA"/>
              </w:rPr>
            </w:pPr>
            <w:r>
              <w:rPr>
                <w:rFonts w:ascii="Times New Roman" w:hAnsi="Times New Roman" w:eastAsia="仿宋_GB2312" w:cs="Times New Roman"/>
                <w:color w:val="auto"/>
                <w:highlight w:val="none"/>
              </w:rPr>
              <w:t>　</w:t>
            </w:r>
            <w:r>
              <w:rPr>
                <w:rFonts w:hint="eastAsia" w:ascii="Times New Roman" w:hAnsi="Times New Roman" w:eastAsia="仿宋_GB2312" w:cs="Times New Roman"/>
                <w:color w:val="auto"/>
                <w:highlight w:val="none"/>
                <w:lang w:val="en-US" w:eastAsia="zh-CN"/>
              </w:rPr>
              <w:t>201</w:t>
            </w:r>
          </w:p>
        </w:tc>
        <w:tc>
          <w:tcPr>
            <w:tcW w:w="751" w:type="pct"/>
            <w:tcBorders>
              <w:top w:val="nil"/>
              <w:left w:val="nil"/>
              <w:bottom w:val="single" w:color="auto" w:sz="4" w:space="0"/>
              <w:right w:val="single" w:color="auto" w:sz="4" w:space="0"/>
            </w:tcBorders>
            <w:shd w:val="clear" w:color="000000" w:fill="FFFFFF"/>
            <w:noWrap/>
            <w:vAlign w:val="center"/>
          </w:tcPr>
          <w:p w14:paraId="468F739F">
            <w:pPr>
              <w:tabs>
                <w:tab w:val="left" w:pos="412"/>
              </w:tabs>
              <w:jc w:val="left"/>
              <w:rPr>
                <w:rFonts w:hint="eastAsia" w:ascii="Times New Roman" w:hAnsi="Times New Roman" w:eastAsia="仿宋_GB2312" w:cs="Times New Roman"/>
                <w:color w:val="auto"/>
                <w:kern w:val="2"/>
                <w:sz w:val="24"/>
                <w:szCs w:val="24"/>
                <w:highlight w:val="none"/>
                <w:lang w:val="en-US" w:eastAsia="zh-CN" w:bidi="ar-SA"/>
              </w:rPr>
            </w:pPr>
            <w:r>
              <w:rPr>
                <w:rFonts w:hint="eastAsia" w:eastAsia="仿宋_GB2312"/>
                <w:color w:val="auto"/>
                <w:kern w:val="0"/>
                <w:szCs w:val="21"/>
                <w:highlight w:val="none"/>
                <w:lang w:eastAsia="zh-CN"/>
              </w:rPr>
              <w:t>一般公共服务支出</w:t>
            </w:r>
          </w:p>
        </w:tc>
        <w:tc>
          <w:tcPr>
            <w:tcW w:w="619" w:type="pct"/>
            <w:tcBorders>
              <w:top w:val="nil"/>
              <w:left w:val="nil"/>
              <w:bottom w:val="single" w:color="auto" w:sz="4" w:space="0"/>
              <w:right w:val="single" w:color="auto" w:sz="4" w:space="0"/>
            </w:tcBorders>
            <w:shd w:val="clear" w:color="auto" w:fill="auto"/>
            <w:noWrap/>
            <w:vAlign w:val="center"/>
          </w:tcPr>
          <w:p w14:paraId="4AD9B084">
            <w:pPr>
              <w:jc w:val="center"/>
              <w:rPr>
                <w:rFonts w:hint="default"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highlight w:val="none"/>
                <w:lang w:val="en-US" w:eastAsia="zh-CN"/>
              </w:rPr>
              <w:t>2385.89</w:t>
            </w:r>
          </w:p>
        </w:tc>
        <w:tc>
          <w:tcPr>
            <w:tcW w:w="429" w:type="pct"/>
            <w:tcBorders>
              <w:top w:val="nil"/>
              <w:left w:val="nil"/>
              <w:bottom w:val="single" w:color="auto" w:sz="4" w:space="0"/>
              <w:right w:val="single" w:color="auto" w:sz="4" w:space="0"/>
            </w:tcBorders>
            <w:shd w:val="clear" w:color="auto" w:fill="auto"/>
            <w:noWrap/>
            <w:vAlign w:val="center"/>
          </w:tcPr>
          <w:p w14:paraId="1D314181">
            <w:pPr>
              <w:widowControl/>
              <w:jc w:val="center"/>
              <w:rPr>
                <w:rFonts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lang w:val="en-US" w:eastAsia="zh-CN"/>
              </w:rPr>
              <w:t>2113.39</w:t>
            </w:r>
          </w:p>
        </w:tc>
        <w:tc>
          <w:tcPr>
            <w:tcW w:w="429" w:type="pct"/>
            <w:tcBorders>
              <w:top w:val="nil"/>
              <w:left w:val="nil"/>
              <w:bottom w:val="single" w:color="auto" w:sz="4" w:space="0"/>
              <w:right w:val="single" w:color="auto" w:sz="4" w:space="0"/>
            </w:tcBorders>
            <w:shd w:val="clear" w:color="auto" w:fill="auto"/>
            <w:noWrap/>
            <w:vAlign w:val="center"/>
          </w:tcPr>
          <w:p w14:paraId="20CDB8BD">
            <w:pPr>
              <w:widowControl/>
              <w:jc w:val="center"/>
              <w:rPr>
                <w:rFonts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lang w:val="en-US" w:eastAsia="zh-CN"/>
              </w:rPr>
              <w:t>272.5</w:t>
            </w:r>
          </w:p>
        </w:tc>
        <w:tc>
          <w:tcPr>
            <w:tcW w:w="620" w:type="pct"/>
            <w:tcBorders>
              <w:top w:val="nil"/>
              <w:left w:val="nil"/>
              <w:bottom w:val="single" w:color="auto" w:sz="4" w:space="0"/>
              <w:right w:val="single" w:color="auto" w:sz="4" w:space="0"/>
            </w:tcBorders>
            <w:shd w:val="clear" w:color="auto" w:fill="auto"/>
            <w:noWrap/>
            <w:vAlign w:val="center"/>
          </w:tcPr>
          <w:p w14:paraId="420CAB2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29" w:type="pct"/>
            <w:tcBorders>
              <w:top w:val="nil"/>
              <w:left w:val="nil"/>
              <w:bottom w:val="single" w:color="auto" w:sz="4" w:space="0"/>
              <w:right w:val="single" w:color="auto" w:sz="4" w:space="0"/>
            </w:tcBorders>
            <w:shd w:val="clear" w:color="auto" w:fill="auto"/>
            <w:noWrap/>
            <w:vAlign w:val="center"/>
          </w:tcPr>
          <w:p w14:paraId="2535ED2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08" w:type="pct"/>
            <w:tcBorders>
              <w:top w:val="nil"/>
              <w:left w:val="nil"/>
              <w:bottom w:val="single" w:color="auto" w:sz="4" w:space="0"/>
              <w:right w:val="single" w:color="auto" w:sz="4" w:space="0"/>
            </w:tcBorders>
            <w:shd w:val="clear" w:color="auto" w:fill="auto"/>
            <w:noWrap/>
            <w:vAlign w:val="center"/>
          </w:tcPr>
          <w:p w14:paraId="63B8410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0B4C49E">
        <w:tblPrEx>
          <w:tblCellMar>
            <w:top w:w="0" w:type="dxa"/>
            <w:left w:w="108" w:type="dxa"/>
            <w:bottom w:w="0" w:type="dxa"/>
            <w:right w:w="108" w:type="dxa"/>
          </w:tblCellMar>
        </w:tblPrEx>
        <w:trPr>
          <w:trHeight w:val="595" w:hRule="atLeast"/>
        </w:trPr>
        <w:tc>
          <w:tcPr>
            <w:tcW w:w="8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BFFFCBB">
            <w:pPr>
              <w:rPr>
                <w:rFonts w:hint="default" w:ascii="Times New Roman" w:hAnsi="Times New Roman" w:eastAsia="仿宋_GB2312" w:cs="Times New Roman"/>
                <w:color w:val="auto"/>
                <w:kern w:val="2"/>
                <w:sz w:val="24"/>
                <w:szCs w:val="24"/>
                <w:lang w:val="en-US" w:eastAsia="zh-CN" w:bidi="ar-SA"/>
              </w:rPr>
            </w:pPr>
            <w:r>
              <w:rPr>
                <w:rFonts w:ascii="Times New Roman" w:hAnsi="Times New Roman" w:eastAsia="仿宋_GB2312" w:cs="Times New Roman"/>
                <w:color w:val="auto"/>
              </w:rPr>
              <w:t>　</w:t>
            </w:r>
            <w:r>
              <w:rPr>
                <w:rFonts w:hint="eastAsia" w:ascii="Times New Roman" w:hAnsi="Times New Roman" w:eastAsia="仿宋_GB2312" w:cs="Times New Roman"/>
                <w:color w:val="auto"/>
                <w:lang w:val="en-US" w:eastAsia="zh-CN"/>
              </w:rPr>
              <w:t>20106</w:t>
            </w:r>
          </w:p>
        </w:tc>
        <w:tc>
          <w:tcPr>
            <w:tcW w:w="751" w:type="pct"/>
            <w:tcBorders>
              <w:top w:val="nil"/>
              <w:left w:val="nil"/>
              <w:bottom w:val="single" w:color="auto" w:sz="4" w:space="0"/>
              <w:right w:val="single" w:color="auto" w:sz="4" w:space="0"/>
            </w:tcBorders>
            <w:shd w:val="clear" w:color="000000" w:fill="FFFFFF"/>
            <w:noWrap/>
            <w:vAlign w:val="center"/>
          </w:tcPr>
          <w:p w14:paraId="2B6480EB">
            <w:pPr>
              <w:rPr>
                <w:rFonts w:ascii="Times New Roman" w:hAnsi="Times New Roman" w:eastAsia="仿宋_GB2312" w:cs="Times New Roman"/>
                <w:color w:val="auto"/>
                <w:kern w:val="2"/>
                <w:sz w:val="24"/>
                <w:szCs w:val="24"/>
                <w:lang w:val="en-US" w:eastAsia="zh-CN" w:bidi="ar-SA"/>
              </w:rPr>
            </w:pPr>
            <w:r>
              <w:rPr>
                <w:rFonts w:hint="eastAsia" w:eastAsia="仿宋_GB2312"/>
                <w:color w:val="auto"/>
                <w:kern w:val="0"/>
                <w:szCs w:val="21"/>
                <w:lang w:eastAsia="zh-CN"/>
              </w:rPr>
              <w:t>财政事务</w:t>
            </w:r>
          </w:p>
        </w:tc>
        <w:tc>
          <w:tcPr>
            <w:tcW w:w="619" w:type="pct"/>
            <w:tcBorders>
              <w:top w:val="nil"/>
              <w:left w:val="nil"/>
              <w:bottom w:val="single" w:color="auto" w:sz="4" w:space="0"/>
              <w:right w:val="single" w:color="auto" w:sz="4" w:space="0"/>
            </w:tcBorders>
            <w:shd w:val="clear" w:color="auto" w:fill="auto"/>
            <w:noWrap/>
            <w:vAlign w:val="center"/>
          </w:tcPr>
          <w:p w14:paraId="5FD2965E">
            <w:pPr>
              <w:jc w:val="center"/>
              <w:rPr>
                <w:rFonts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lang w:val="en-US" w:eastAsia="zh-CN"/>
              </w:rPr>
              <w:t>1812.87</w:t>
            </w:r>
          </w:p>
        </w:tc>
        <w:tc>
          <w:tcPr>
            <w:tcW w:w="429" w:type="pct"/>
            <w:tcBorders>
              <w:top w:val="nil"/>
              <w:left w:val="nil"/>
              <w:bottom w:val="single" w:color="auto" w:sz="4" w:space="0"/>
              <w:right w:val="single" w:color="auto" w:sz="4" w:space="0"/>
            </w:tcBorders>
            <w:shd w:val="clear" w:color="auto" w:fill="auto"/>
            <w:noWrap/>
            <w:vAlign w:val="center"/>
          </w:tcPr>
          <w:p w14:paraId="6742BFDF">
            <w:pPr>
              <w:widowControl/>
              <w:jc w:val="center"/>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lang w:val="en-US" w:eastAsia="zh-CN"/>
              </w:rPr>
              <w:t>1651.31</w:t>
            </w:r>
          </w:p>
        </w:tc>
        <w:tc>
          <w:tcPr>
            <w:tcW w:w="429" w:type="pct"/>
            <w:tcBorders>
              <w:top w:val="nil"/>
              <w:left w:val="nil"/>
              <w:bottom w:val="single" w:color="auto" w:sz="4" w:space="0"/>
              <w:right w:val="single" w:color="auto" w:sz="4" w:space="0"/>
            </w:tcBorders>
            <w:shd w:val="clear" w:color="auto" w:fill="auto"/>
            <w:noWrap/>
            <w:vAlign w:val="center"/>
          </w:tcPr>
          <w:p w14:paraId="372E9B75">
            <w:pPr>
              <w:widowControl/>
              <w:jc w:val="center"/>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lang w:val="en-US" w:eastAsia="zh-CN"/>
              </w:rPr>
              <w:t>161.56</w:t>
            </w:r>
          </w:p>
        </w:tc>
        <w:tc>
          <w:tcPr>
            <w:tcW w:w="620" w:type="pct"/>
            <w:tcBorders>
              <w:top w:val="nil"/>
              <w:left w:val="nil"/>
              <w:bottom w:val="single" w:color="auto" w:sz="4" w:space="0"/>
              <w:right w:val="single" w:color="auto" w:sz="4" w:space="0"/>
            </w:tcBorders>
            <w:shd w:val="clear" w:color="auto" w:fill="auto"/>
            <w:noWrap/>
            <w:vAlign w:val="center"/>
          </w:tcPr>
          <w:p w14:paraId="4094A02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29" w:type="pct"/>
            <w:tcBorders>
              <w:top w:val="nil"/>
              <w:left w:val="nil"/>
              <w:bottom w:val="single" w:color="auto" w:sz="4" w:space="0"/>
              <w:right w:val="single" w:color="auto" w:sz="4" w:space="0"/>
            </w:tcBorders>
            <w:shd w:val="clear" w:color="auto" w:fill="auto"/>
            <w:noWrap/>
            <w:vAlign w:val="center"/>
          </w:tcPr>
          <w:p w14:paraId="7635611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08" w:type="pct"/>
            <w:tcBorders>
              <w:top w:val="nil"/>
              <w:left w:val="nil"/>
              <w:bottom w:val="single" w:color="auto" w:sz="4" w:space="0"/>
              <w:right w:val="single" w:color="auto" w:sz="4" w:space="0"/>
            </w:tcBorders>
            <w:shd w:val="clear" w:color="auto" w:fill="auto"/>
            <w:noWrap/>
            <w:vAlign w:val="center"/>
          </w:tcPr>
          <w:p w14:paraId="788A267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D85C815">
        <w:tblPrEx>
          <w:tblCellMar>
            <w:top w:w="0" w:type="dxa"/>
            <w:left w:w="108" w:type="dxa"/>
            <w:bottom w:w="0" w:type="dxa"/>
            <w:right w:w="108" w:type="dxa"/>
          </w:tblCellMar>
        </w:tblPrEx>
        <w:trPr>
          <w:trHeight w:val="595" w:hRule="atLeast"/>
        </w:trPr>
        <w:tc>
          <w:tcPr>
            <w:tcW w:w="8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5A74A77">
            <w:pPr>
              <w:rPr>
                <w:rFonts w:hint="default" w:ascii="Times New Roman" w:hAnsi="Times New Roman" w:eastAsia="仿宋_GB2312" w:cs="Times New Roman"/>
                <w:color w:val="auto"/>
                <w:kern w:val="2"/>
                <w:sz w:val="24"/>
                <w:szCs w:val="24"/>
                <w:lang w:val="en-US" w:eastAsia="zh-CN" w:bidi="ar-SA"/>
              </w:rPr>
            </w:pPr>
            <w:r>
              <w:rPr>
                <w:rFonts w:ascii="Times New Roman" w:hAnsi="Times New Roman" w:eastAsia="仿宋_GB2312" w:cs="Times New Roman"/>
                <w:color w:val="auto"/>
              </w:rPr>
              <w:t>　</w:t>
            </w:r>
            <w:r>
              <w:rPr>
                <w:rFonts w:hint="eastAsia" w:ascii="Times New Roman" w:hAnsi="Times New Roman" w:eastAsia="仿宋_GB2312" w:cs="Times New Roman"/>
                <w:color w:val="auto"/>
                <w:lang w:val="en-US" w:eastAsia="zh-CN"/>
              </w:rPr>
              <w:t>2010601</w:t>
            </w:r>
          </w:p>
        </w:tc>
        <w:tc>
          <w:tcPr>
            <w:tcW w:w="751" w:type="pct"/>
            <w:tcBorders>
              <w:top w:val="nil"/>
              <w:left w:val="nil"/>
              <w:bottom w:val="single" w:color="auto" w:sz="4" w:space="0"/>
              <w:right w:val="single" w:color="auto" w:sz="4" w:space="0"/>
            </w:tcBorders>
            <w:shd w:val="clear" w:color="000000" w:fill="FFFFFF"/>
            <w:noWrap/>
            <w:vAlign w:val="center"/>
          </w:tcPr>
          <w:p w14:paraId="0AABC9C0">
            <w:pPr>
              <w:rPr>
                <w:rFonts w:hint="eastAsia"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sz w:val="24"/>
                <w:szCs w:val="24"/>
                <w:lang w:eastAsia="zh-CN"/>
              </w:rPr>
              <w:t>行政运行</w:t>
            </w:r>
          </w:p>
        </w:tc>
        <w:tc>
          <w:tcPr>
            <w:tcW w:w="619" w:type="pct"/>
            <w:tcBorders>
              <w:top w:val="nil"/>
              <w:left w:val="nil"/>
              <w:bottom w:val="single" w:color="auto" w:sz="4" w:space="0"/>
              <w:right w:val="single" w:color="auto" w:sz="4" w:space="0"/>
            </w:tcBorders>
            <w:shd w:val="clear" w:color="auto" w:fill="auto"/>
            <w:noWrap/>
            <w:vAlign w:val="center"/>
          </w:tcPr>
          <w:p w14:paraId="2D990FCD">
            <w:pPr>
              <w:jc w:val="center"/>
              <w:rPr>
                <w:rFonts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lang w:val="en-US" w:eastAsia="zh-CN"/>
              </w:rPr>
              <w:t>1651.31</w:t>
            </w:r>
          </w:p>
        </w:tc>
        <w:tc>
          <w:tcPr>
            <w:tcW w:w="429" w:type="pct"/>
            <w:tcBorders>
              <w:top w:val="nil"/>
              <w:left w:val="nil"/>
              <w:bottom w:val="single" w:color="auto" w:sz="4" w:space="0"/>
              <w:right w:val="single" w:color="auto" w:sz="4" w:space="0"/>
            </w:tcBorders>
            <w:shd w:val="clear" w:color="auto" w:fill="auto"/>
            <w:noWrap/>
            <w:vAlign w:val="center"/>
          </w:tcPr>
          <w:p w14:paraId="5E046978">
            <w:pPr>
              <w:widowControl/>
              <w:jc w:val="center"/>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lang w:val="en-US" w:eastAsia="zh-CN"/>
              </w:rPr>
              <w:t>1651.31</w:t>
            </w:r>
          </w:p>
        </w:tc>
        <w:tc>
          <w:tcPr>
            <w:tcW w:w="429" w:type="pct"/>
            <w:tcBorders>
              <w:top w:val="nil"/>
              <w:left w:val="nil"/>
              <w:bottom w:val="single" w:color="auto" w:sz="4" w:space="0"/>
              <w:right w:val="single" w:color="auto" w:sz="4" w:space="0"/>
            </w:tcBorders>
            <w:shd w:val="clear" w:color="auto" w:fill="auto"/>
            <w:noWrap/>
            <w:vAlign w:val="center"/>
          </w:tcPr>
          <w:p w14:paraId="38C64A13">
            <w:pPr>
              <w:widowControl/>
              <w:jc w:val="center"/>
              <w:rPr>
                <w:rFonts w:ascii="Times New Roman" w:hAnsi="Times New Roman" w:eastAsia="仿宋_GB2312" w:cs="Times New Roman"/>
                <w:color w:val="auto"/>
                <w:kern w:val="0"/>
                <w:sz w:val="24"/>
                <w:szCs w:val="24"/>
              </w:rPr>
            </w:pPr>
          </w:p>
        </w:tc>
        <w:tc>
          <w:tcPr>
            <w:tcW w:w="620" w:type="pct"/>
            <w:tcBorders>
              <w:top w:val="nil"/>
              <w:left w:val="nil"/>
              <w:bottom w:val="single" w:color="auto" w:sz="4" w:space="0"/>
              <w:right w:val="single" w:color="auto" w:sz="4" w:space="0"/>
            </w:tcBorders>
            <w:shd w:val="clear" w:color="auto" w:fill="auto"/>
            <w:noWrap/>
            <w:vAlign w:val="center"/>
          </w:tcPr>
          <w:p w14:paraId="2561B03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29" w:type="pct"/>
            <w:tcBorders>
              <w:top w:val="nil"/>
              <w:left w:val="nil"/>
              <w:bottom w:val="single" w:color="auto" w:sz="4" w:space="0"/>
              <w:right w:val="single" w:color="auto" w:sz="4" w:space="0"/>
            </w:tcBorders>
            <w:shd w:val="clear" w:color="auto" w:fill="auto"/>
            <w:noWrap/>
            <w:vAlign w:val="center"/>
          </w:tcPr>
          <w:p w14:paraId="6E2A0CC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08" w:type="pct"/>
            <w:tcBorders>
              <w:top w:val="nil"/>
              <w:left w:val="nil"/>
              <w:bottom w:val="single" w:color="auto" w:sz="4" w:space="0"/>
              <w:right w:val="single" w:color="auto" w:sz="4" w:space="0"/>
            </w:tcBorders>
            <w:shd w:val="clear" w:color="auto" w:fill="auto"/>
            <w:noWrap/>
            <w:vAlign w:val="center"/>
          </w:tcPr>
          <w:p w14:paraId="2F82749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E8EE7BB">
        <w:tblPrEx>
          <w:tblCellMar>
            <w:top w:w="0" w:type="dxa"/>
            <w:left w:w="108" w:type="dxa"/>
            <w:bottom w:w="0" w:type="dxa"/>
            <w:right w:w="108" w:type="dxa"/>
          </w:tblCellMar>
        </w:tblPrEx>
        <w:trPr>
          <w:trHeight w:val="595" w:hRule="atLeast"/>
        </w:trPr>
        <w:tc>
          <w:tcPr>
            <w:tcW w:w="8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4E0E2D3">
            <w:pPr>
              <w:rPr>
                <w:rFonts w:hint="default"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 xml:space="preserve">  2010603</w:t>
            </w:r>
          </w:p>
        </w:tc>
        <w:tc>
          <w:tcPr>
            <w:tcW w:w="751" w:type="pct"/>
            <w:tcBorders>
              <w:top w:val="nil"/>
              <w:left w:val="nil"/>
              <w:bottom w:val="single" w:color="auto" w:sz="4" w:space="0"/>
              <w:right w:val="single" w:color="auto" w:sz="4" w:space="0"/>
            </w:tcBorders>
            <w:shd w:val="clear" w:color="000000" w:fill="FFFFFF"/>
            <w:noWrap/>
            <w:vAlign w:val="center"/>
          </w:tcPr>
          <w:p w14:paraId="5C63065D">
            <w:pP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机关服务</w:t>
            </w:r>
          </w:p>
        </w:tc>
        <w:tc>
          <w:tcPr>
            <w:tcW w:w="619" w:type="pct"/>
            <w:tcBorders>
              <w:top w:val="nil"/>
              <w:left w:val="nil"/>
              <w:bottom w:val="single" w:color="auto" w:sz="4" w:space="0"/>
              <w:right w:val="single" w:color="auto" w:sz="4" w:space="0"/>
            </w:tcBorders>
            <w:shd w:val="clear" w:color="auto" w:fill="auto"/>
            <w:noWrap/>
            <w:vAlign w:val="center"/>
          </w:tcPr>
          <w:p w14:paraId="5E600BC8">
            <w:pPr>
              <w:jc w:val="center"/>
              <w:rPr>
                <w:rFonts w:hint="default"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112.45</w:t>
            </w:r>
          </w:p>
        </w:tc>
        <w:tc>
          <w:tcPr>
            <w:tcW w:w="429" w:type="pct"/>
            <w:tcBorders>
              <w:top w:val="nil"/>
              <w:left w:val="nil"/>
              <w:bottom w:val="single" w:color="auto" w:sz="4" w:space="0"/>
              <w:right w:val="single" w:color="auto" w:sz="4" w:space="0"/>
            </w:tcBorders>
            <w:shd w:val="clear" w:color="auto" w:fill="auto"/>
            <w:noWrap/>
            <w:vAlign w:val="center"/>
          </w:tcPr>
          <w:p w14:paraId="630E3E0A">
            <w:pPr>
              <w:widowControl/>
              <w:jc w:val="center"/>
              <w:rPr>
                <w:rFonts w:hint="eastAsia" w:ascii="Times New Roman" w:hAnsi="Times New Roman" w:eastAsia="仿宋_GB2312" w:cs="Times New Roman"/>
                <w:color w:val="auto"/>
                <w:kern w:val="0"/>
                <w:sz w:val="24"/>
                <w:szCs w:val="24"/>
                <w:lang w:val="en-US" w:eastAsia="zh-CN"/>
              </w:rPr>
            </w:pPr>
          </w:p>
        </w:tc>
        <w:tc>
          <w:tcPr>
            <w:tcW w:w="429" w:type="pct"/>
            <w:tcBorders>
              <w:top w:val="nil"/>
              <w:left w:val="nil"/>
              <w:bottom w:val="single" w:color="auto" w:sz="4" w:space="0"/>
              <w:right w:val="single" w:color="auto" w:sz="4" w:space="0"/>
            </w:tcBorders>
            <w:shd w:val="clear" w:color="auto" w:fill="auto"/>
            <w:noWrap/>
            <w:vAlign w:val="center"/>
          </w:tcPr>
          <w:p w14:paraId="01F6AC87">
            <w:pPr>
              <w:widowControl/>
              <w:jc w:val="center"/>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112.45</w:t>
            </w:r>
          </w:p>
        </w:tc>
        <w:tc>
          <w:tcPr>
            <w:tcW w:w="620" w:type="pct"/>
            <w:tcBorders>
              <w:top w:val="nil"/>
              <w:left w:val="nil"/>
              <w:bottom w:val="single" w:color="auto" w:sz="4" w:space="0"/>
              <w:right w:val="single" w:color="auto" w:sz="4" w:space="0"/>
            </w:tcBorders>
            <w:shd w:val="clear" w:color="auto" w:fill="auto"/>
            <w:noWrap/>
            <w:vAlign w:val="center"/>
          </w:tcPr>
          <w:p w14:paraId="5ADC96A8">
            <w:pPr>
              <w:widowControl/>
              <w:jc w:val="right"/>
              <w:rPr>
                <w:rFonts w:ascii="Times New Roman" w:hAnsi="Times New Roman" w:eastAsia="仿宋_GB2312" w:cs="Times New Roman"/>
                <w:kern w:val="0"/>
                <w:sz w:val="24"/>
                <w:szCs w:val="24"/>
              </w:rPr>
            </w:pPr>
          </w:p>
        </w:tc>
        <w:tc>
          <w:tcPr>
            <w:tcW w:w="429" w:type="pct"/>
            <w:tcBorders>
              <w:top w:val="nil"/>
              <w:left w:val="nil"/>
              <w:bottom w:val="single" w:color="auto" w:sz="4" w:space="0"/>
              <w:right w:val="single" w:color="auto" w:sz="4" w:space="0"/>
            </w:tcBorders>
            <w:shd w:val="clear" w:color="auto" w:fill="auto"/>
            <w:noWrap/>
            <w:vAlign w:val="center"/>
          </w:tcPr>
          <w:p w14:paraId="2653F675">
            <w:pPr>
              <w:widowControl/>
              <w:jc w:val="right"/>
              <w:rPr>
                <w:rFonts w:ascii="Times New Roman" w:hAnsi="Times New Roman" w:eastAsia="仿宋_GB2312" w:cs="Times New Roman"/>
                <w:kern w:val="0"/>
                <w:sz w:val="24"/>
                <w:szCs w:val="24"/>
              </w:rPr>
            </w:pPr>
          </w:p>
        </w:tc>
        <w:tc>
          <w:tcPr>
            <w:tcW w:w="908" w:type="pct"/>
            <w:tcBorders>
              <w:top w:val="nil"/>
              <w:left w:val="nil"/>
              <w:bottom w:val="single" w:color="auto" w:sz="4" w:space="0"/>
              <w:right w:val="single" w:color="auto" w:sz="4" w:space="0"/>
            </w:tcBorders>
            <w:shd w:val="clear" w:color="auto" w:fill="auto"/>
            <w:noWrap/>
            <w:vAlign w:val="center"/>
          </w:tcPr>
          <w:p w14:paraId="076DAC1B">
            <w:pPr>
              <w:widowControl/>
              <w:jc w:val="right"/>
              <w:rPr>
                <w:rFonts w:ascii="Times New Roman" w:hAnsi="Times New Roman" w:eastAsia="仿宋_GB2312" w:cs="Times New Roman"/>
                <w:kern w:val="0"/>
                <w:sz w:val="24"/>
                <w:szCs w:val="24"/>
              </w:rPr>
            </w:pPr>
          </w:p>
        </w:tc>
      </w:tr>
      <w:tr w14:paraId="0DE9B069">
        <w:tblPrEx>
          <w:tblCellMar>
            <w:top w:w="0" w:type="dxa"/>
            <w:left w:w="108" w:type="dxa"/>
            <w:bottom w:w="0" w:type="dxa"/>
            <w:right w:w="108" w:type="dxa"/>
          </w:tblCellMar>
        </w:tblPrEx>
        <w:trPr>
          <w:trHeight w:val="595" w:hRule="atLeast"/>
        </w:trPr>
        <w:tc>
          <w:tcPr>
            <w:tcW w:w="8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5FCABBC">
            <w:pPr>
              <w:rPr>
                <w:rFonts w:hint="default" w:ascii="Times New Roman" w:hAnsi="Times New Roman" w:eastAsia="仿宋_GB2312" w:cs="Times New Roman"/>
                <w:color w:val="auto"/>
                <w:kern w:val="2"/>
                <w:sz w:val="24"/>
                <w:szCs w:val="24"/>
                <w:lang w:val="en-US" w:eastAsia="zh-CN" w:bidi="ar-SA"/>
              </w:rPr>
            </w:pPr>
            <w:r>
              <w:rPr>
                <w:rFonts w:ascii="Times New Roman" w:hAnsi="Times New Roman" w:eastAsia="仿宋_GB2312" w:cs="Times New Roman"/>
                <w:color w:val="auto"/>
              </w:rPr>
              <w:t>　</w:t>
            </w:r>
            <w:r>
              <w:rPr>
                <w:rFonts w:hint="eastAsia" w:ascii="Times New Roman" w:hAnsi="Times New Roman" w:eastAsia="仿宋_GB2312" w:cs="Times New Roman"/>
                <w:color w:val="auto"/>
                <w:lang w:val="en-US" w:eastAsia="zh-CN"/>
              </w:rPr>
              <w:t>2010605</w:t>
            </w:r>
          </w:p>
        </w:tc>
        <w:tc>
          <w:tcPr>
            <w:tcW w:w="751" w:type="pct"/>
            <w:tcBorders>
              <w:top w:val="nil"/>
              <w:left w:val="nil"/>
              <w:bottom w:val="single" w:color="auto" w:sz="4" w:space="0"/>
              <w:right w:val="single" w:color="auto" w:sz="4" w:space="0"/>
            </w:tcBorders>
            <w:shd w:val="clear" w:color="000000" w:fill="FFFFFF"/>
            <w:noWrap/>
            <w:vAlign w:val="center"/>
          </w:tcPr>
          <w:p w14:paraId="2E59014A">
            <w:pPr>
              <w:rPr>
                <w:rFonts w:hint="eastAsia"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sz w:val="24"/>
                <w:szCs w:val="24"/>
                <w:lang w:eastAsia="zh-CN"/>
              </w:rPr>
              <w:t>财政国库业务</w:t>
            </w:r>
          </w:p>
        </w:tc>
        <w:tc>
          <w:tcPr>
            <w:tcW w:w="619" w:type="pct"/>
            <w:tcBorders>
              <w:top w:val="nil"/>
              <w:left w:val="nil"/>
              <w:bottom w:val="single" w:color="auto" w:sz="4" w:space="0"/>
              <w:right w:val="single" w:color="auto" w:sz="4" w:space="0"/>
            </w:tcBorders>
            <w:shd w:val="clear" w:color="auto" w:fill="auto"/>
            <w:noWrap/>
            <w:vAlign w:val="center"/>
          </w:tcPr>
          <w:p w14:paraId="5F50B28D">
            <w:pPr>
              <w:jc w:val="center"/>
              <w:rPr>
                <w:rFonts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lang w:val="en-US" w:eastAsia="zh-CN"/>
              </w:rPr>
              <w:t>30.61</w:t>
            </w:r>
          </w:p>
        </w:tc>
        <w:tc>
          <w:tcPr>
            <w:tcW w:w="429" w:type="pct"/>
            <w:tcBorders>
              <w:top w:val="nil"/>
              <w:left w:val="nil"/>
              <w:bottom w:val="single" w:color="auto" w:sz="4" w:space="0"/>
              <w:right w:val="single" w:color="auto" w:sz="4" w:space="0"/>
            </w:tcBorders>
            <w:shd w:val="clear" w:color="auto" w:fill="auto"/>
            <w:noWrap/>
            <w:vAlign w:val="center"/>
          </w:tcPr>
          <w:p w14:paraId="62B0A2ED">
            <w:pPr>
              <w:widowControl/>
              <w:jc w:val="center"/>
              <w:rPr>
                <w:rFonts w:ascii="Times New Roman" w:hAnsi="Times New Roman" w:eastAsia="仿宋_GB2312" w:cs="Times New Roman"/>
                <w:color w:val="auto"/>
                <w:kern w:val="0"/>
                <w:sz w:val="24"/>
                <w:szCs w:val="24"/>
              </w:rPr>
            </w:pPr>
          </w:p>
        </w:tc>
        <w:tc>
          <w:tcPr>
            <w:tcW w:w="429" w:type="pct"/>
            <w:tcBorders>
              <w:top w:val="nil"/>
              <w:left w:val="nil"/>
              <w:bottom w:val="single" w:color="auto" w:sz="4" w:space="0"/>
              <w:right w:val="single" w:color="auto" w:sz="4" w:space="0"/>
            </w:tcBorders>
            <w:shd w:val="clear" w:color="auto" w:fill="auto"/>
            <w:noWrap/>
            <w:vAlign w:val="center"/>
          </w:tcPr>
          <w:p w14:paraId="04B40928">
            <w:pPr>
              <w:widowControl/>
              <w:jc w:val="center"/>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lang w:val="en-US" w:eastAsia="zh-CN"/>
              </w:rPr>
              <w:t>30.61</w:t>
            </w:r>
          </w:p>
        </w:tc>
        <w:tc>
          <w:tcPr>
            <w:tcW w:w="620" w:type="pct"/>
            <w:tcBorders>
              <w:top w:val="nil"/>
              <w:left w:val="nil"/>
              <w:bottom w:val="single" w:color="auto" w:sz="4" w:space="0"/>
              <w:right w:val="single" w:color="auto" w:sz="4" w:space="0"/>
            </w:tcBorders>
            <w:shd w:val="clear" w:color="auto" w:fill="auto"/>
            <w:noWrap/>
            <w:vAlign w:val="center"/>
          </w:tcPr>
          <w:p w14:paraId="6A80CD2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29" w:type="pct"/>
            <w:tcBorders>
              <w:top w:val="nil"/>
              <w:left w:val="nil"/>
              <w:bottom w:val="single" w:color="auto" w:sz="4" w:space="0"/>
              <w:right w:val="single" w:color="auto" w:sz="4" w:space="0"/>
            </w:tcBorders>
            <w:shd w:val="clear" w:color="auto" w:fill="auto"/>
            <w:noWrap/>
            <w:vAlign w:val="center"/>
          </w:tcPr>
          <w:p w14:paraId="0683243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08" w:type="pct"/>
            <w:tcBorders>
              <w:top w:val="nil"/>
              <w:left w:val="nil"/>
              <w:bottom w:val="single" w:color="auto" w:sz="4" w:space="0"/>
              <w:right w:val="single" w:color="auto" w:sz="4" w:space="0"/>
            </w:tcBorders>
            <w:shd w:val="clear" w:color="auto" w:fill="auto"/>
            <w:noWrap/>
            <w:vAlign w:val="center"/>
          </w:tcPr>
          <w:p w14:paraId="772C870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B881C9A">
        <w:tblPrEx>
          <w:tblCellMar>
            <w:top w:w="0" w:type="dxa"/>
            <w:left w:w="108" w:type="dxa"/>
            <w:bottom w:w="0" w:type="dxa"/>
            <w:right w:w="108" w:type="dxa"/>
          </w:tblCellMar>
        </w:tblPrEx>
        <w:trPr>
          <w:trHeight w:val="595" w:hRule="atLeast"/>
        </w:trPr>
        <w:tc>
          <w:tcPr>
            <w:tcW w:w="8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77400AB">
            <w:pPr>
              <w:rPr>
                <w:rFonts w:hint="default" w:ascii="Times New Roman" w:hAnsi="Times New Roman" w:eastAsia="仿宋_GB2312" w:cs="Times New Roman"/>
                <w:color w:val="auto"/>
                <w:kern w:val="2"/>
                <w:sz w:val="24"/>
                <w:szCs w:val="24"/>
                <w:lang w:val="en-US" w:eastAsia="zh-CN" w:bidi="ar-SA"/>
              </w:rPr>
            </w:pPr>
            <w:r>
              <w:rPr>
                <w:rFonts w:ascii="Times New Roman" w:hAnsi="Times New Roman" w:eastAsia="仿宋_GB2312" w:cs="Times New Roman"/>
                <w:color w:val="auto"/>
              </w:rPr>
              <w:t>　</w:t>
            </w:r>
            <w:r>
              <w:rPr>
                <w:rFonts w:hint="eastAsia" w:ascii="Times New Roman" w:hAnsi="Times New Roman" w:eastAsia="仿宋_GB2312" w:cs="Times New Roman"/>
                <w:color w:val="auto"/>
                <w:lang w:val="en-US" w:eastAsia="zh-CN"/>
              </w:rPr>
              <w:t>2010699</w:t>
            </w:r>
          </w:p>
        </w:tc>
        <w:tc>
          <w:tcPr>
            <w:tcW w:w="751" w:type="pct"/>
            <w:tcBorders>
              <w:top w:val="nil"/>
              <w:left w:val="nil"/>
              <w:bottom w:val="single" w:color="auto" w:sz="4" w:space="0"/>
              <w:right w:val="single" w:color="auto" w:sz="4" w:space="0"/>
            </w:tcBorders>
            <w:shd w:val="clear" w:color="000000" w:fill="FFFFFF"/>
            <w:noWrap/>
            <w:vAlign w:val="center"/>
          </w:tcPr>
          <w:p w14:paraId="06035988">
            <w:pPr>
              <w:rPr>
                <w:rFonts w:hint="eastAsia"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sz w:val="24"/>
                <w:szCs w:val="24"/>
                <w:lang w:eastAsia="zh-CN"/>
              </w:rPr>
              <w:t>其他财政事务支出</w:t>
            </w:r>
          </w:p>
        </w:tc>
        <w:tc>
          <w:tcPr>
            <w:tcW w:w="619" w:type="pct"/>
            <w:tcBorders>
              <w:top w:val="nil"/>
              <w:left w:val="nil"/>
              <w:bottom w:val="single" w:color="auto" w:sz="4" w:space="0"/>
              <w:right w:val="single" w:color="auto" w:sz="4" w:space="0"/>
            </w:tcBorders>
            <w:shd w:val="clear" w:color="auto" w:fill="auto"/>
            <w:noWrap/>
            <w:vAlign w:val="center"/>
          </w:tcPr>
          <w:p w14:paraId="3784DE5F">
            <w:pPr>
              <w:jc w:val="center"/>
              <w:rPr>
                <w:rFonts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lang w:val="en-US" w:eastAsia="zh-CN"/>
              </w:rPr>
              <w:t>18.50</w:t>
            </w:r>
          </w:p>
        </w:tc>
        <w:tc>
          <w:tcPr>
            <w:tcW w:w="429" w:type="pct"/>
            <w:tcBorders>
              <w:top w:val="nil"/>
              <w:left w:val="nil"/>
              <w:bottom w:val="single" w:color="auto" w:sz="4" w:space="0"/>
              <w:right w:val="single" w:color="auto" w:sz="4" w:space="0"/>
            </w:tcBorders>
            <w:shd w:val="clear" w:color="auto" w:fill="auto"/>
            <w:noWrap/>
            <w:vAlign w:val="center"/>
          </w:tcPr>
          <w:p w14:paraId="757526F4">
            <w:pPr>
              <w:widowControl/>
              <w:jc w:val="center"/>
              <w:rPr>
                <w:rFonts w:ascii="Times New Roman" w:hAnsi="Times New Roman" w:eastAsia="仿宋_GB2312" w:cs="Times New Roman"/>
                <w:color w:val="auto"/>
                <w:kern w:val="0"/>
                <w:sz w:val="24"/>
                <w:szCs w:val="24"/>
              </w:rPr>
            </w:pPr>
          </w:p>
        </w:tc>
        <w:tc>
          <w:tcPr>
            <w:tcW w:w="429" w:type="pct"/>
            <w:tcBorders>
              <w:top w:val="nil"/>
              <w:left w:val="nil"/>
              <w:bottom w:val="single" w:color="auto" w:sz="4" w:space="0"/>
              <w:right w:val="single" w:color="auto" w:sz="4" w:space="0"/>
            </w:tcBorders>
            <w:shd w:val="clear" w:color="auto" w:fill="auto"/>
            <w:noWrap/>
            <w:vAlign w:val="center"/>
          </w:tcPr>
          <w:p w14:paraId="72EE20F7">
            <w:pPr>
              <w:widowControl/>
              <w:jc w:val="center"/>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lang w:val="en-US" w:eastAsia="zh-CN"/>
              </w:rPr>
              <w:t>18.50</w:t>
            </w:r>
          </w:p>
        </w:tc>
        <w:tc>
          <w:tcPr>
            <w:tcW w:w="620" w:type="pct"/>
            <w:tcBorders>
              <w:top w:val="nil"/>
              <w:left w:val="nil"/>
              <w:bottom w:val="single" w:color="auto" w:sz="4" w:space="0"/>
              <w:right w:val="single" w:color="auto" w:sz="4" w:space="0"/>
            </w:tcBorders>
            <w:shd w:val="clear" w:color="auto" w:fill="auto"/>
            <w:noWrap/>
            <w:vAlign w:val="center"/>
          </w:tcPr>
          <w:p w14:paraId="00FD30E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29" w:type="pct"/>
            <w:tcBorders>
              <w:top w:val="nil"/>
              <w:left w:val="nil"/>
              <w:bottom w:val="single" w:color="auto" w:sz="4" w:space="0"/>
              <w:right w:val="single" w:color="auto" w:sz="4" w:space="0"/>
            </w:tcBorders>
            <w:shd w:val="clear" w:color="auto" w:fill="auto"/>
            <w:noWrap/>
            <w:vAlign w:val="center"/>
          </w:tcPr>
          <w:p w14:paraId="3623A36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08" w:type="pct"/>
            <w:tcBorders>
              <w:top w:val="nil"/>
              <w:left w:val="nil"/>
              <w:bottom w:val="single" w:color="auto" w:sz="4" w:space="0"/>
              <w:right w:val="single" w:color="auto" w:sz="4" w:space="0"/>
            </w:tcBorders>
            <w:shd w:val="clear" w:color="auto" w:fill="auto"/>
            <w:noWrap/>
            <w:vAlign w:val="center"/>
          </w:tcPr>
          <w:p w14:paraId="46A7FD1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6773ACC">
        <w:tblPrEx>
          <w:tblCellMar>
            <w:top w:w="0" w:type="dxa"/>
            <w:left w:w="108" w:type="dxa"/>
            <w:bottom w:w="0" w:type="dxa"/>
            <w:right w:w="108" w:type="dxa"/>
          </w:tblCellMar>
        </w:tblPrEx>
        <w:trPr>
          <w:trHeight w:val="595" w:hRule="atLeast"/>
        </w:trPr>
        <w:tc>
          <w:tcPr>
            <w:tcW w:w="8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092E869">
            <w:pPr>
              <w:rPr>
                <w:rFonts w:hint="default" w:ascii="Times New Roman" w:hAnsi="Times New Roman" w:eastAsia="仿宋_GB2312" w:cs="Times New Roman"/>
                <w:color w:val="auto"/>
                <w:kern w:val="2"/>
                <w:sz w:val="24"/>
                <w:szCs w:val="24"/>
                <w:lang w:val="en-US" w:eastAsia="zh-CN" w:bidi="ar-SA"/>
              </w:rPr>
            </w:pPr>
            <w:r>
              <w:rPr>
                <w:rFonts w:ascii="Times New Roman" w:hAnsi="Times New Roman" w:eastAsia="仿宋_GB2312" w:cs="Times New Roman"/>
                <w:color w:val="auto"/>
              </w:rPr>
              <w:t>　</w:t>
            </w:r>
            <w:r>
              <w:rPr>
                <w:rFonts w:hint="eastAsia" w:ascii="Times New Roman" w:hAnsi="Times New Roman" w:eastAsia="仿宋_GB2312" w:cs="Times New Roman"/>
                <w:color w:val="auto"/>
                <w:lang w:val="en-US" w:eastAsia="zh-CN"/>
              </w:rPr>
              <w:t>20107</w:t>
            </w:r>
          </w:p>
        </w:tc>
        <w:tc>
          <w:tcPr>
            <w:tcW w:w="75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007E373">
            <w:pPr>
              <w:rPr>
                <w:rFonts w:hint="eastAsia"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lang w:eastAsia="zh-CN"/>
              </w:rPr>
              <w:t>税收事务</w:t>
            </w:r>
          </w:p>
        </w:tc>
        <w:tc>
          <w:tcPr>
            <w:tcW w:w="6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182939">
            <w:pPr>
              <w:jc w:val="center"/>
              <w:rPr>
                <w:rFonts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lang w:val="en-US" w:eastAsia="zh-CN"/>
              </w:rPr>
              <w:t>565.87</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F7DB0A">
            <w:pPr>
              <w:widowControl/>
              <w:jc w:val="center"/>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lang w:val="en-US" w:eastAsia="zh-CN"/>
              </w:rPr>
              <w:t>458.03</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D6901C">
            <w:pPr>
              <w:widowControl/>
              <w:jc w:val="center"/>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lang w:val="en-US" w:eastAsia="zh-CN"/>
              </w:rPr>
              <w:t>107.84</w:t>
            </w:r>
          </w:p>
        </w:tc>
        <w:tc>
          <w:tcPr>
            <w:tcW w:w="6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E88BB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B2393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0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355BF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39E4B1A">
        <w:tblPrEx>
          <w:tblCellMar>
            <w:top w:w="0" w:type="dxa"/>
            <w:left w:w="108" w:type="dxa"/>
            <w:bottom w:w="0" w:type="dxa"/>
            <w:right w:w="108" w:type="dxa"/>
          </w:tblCellMar>
        </w:tblPrEx>
        <w:trPr>
          <w:trHeight w:val="595" w:hRule="atLeast"/>
        </w:trPr>
        <w:tc>
          <w:tcPr>
            <w:tcW w:w="812" w:type="pct"/>
            <w:tcBorders>
              <w:top w:val="single" w:color="auto" w:sz="4" w:space="0"/>
              <w:left w:val="single" w:color="auto" w:sz="4" w:space="0"/>
              <w:bottom w:val="single" w:color="auto" w:sz="4" w:space="0"/>
              <w:right w:val="single" w:color="auto" w:sz="4" w:space="0"/>
            </w:tcBorders>
            <w:shd w:val="clear" w:color="000000" w:fill="FFFFFF"/>
            <w:vAlign w:val="center"/>
          </w:tcPr>
          <w:p w14:paraId="0FFFA3C3">
            <w:pPr>
              <w:ind w:firstLine="210" w:firstLineChars="100"/>
              <w:jc w:val="left"/>
              <w:rPr>
                <w:rFonts w:hint="default" w:ascii="Times New Roman" w:hAnsi="Times New Roman" w:eastAsia="仿宋_GB2312" w:cs="Times New Roman"/>
                <w:color w:val="auto"/>
                <w:kern w:val="2"/>
                <w:sz w:val="21"/>
                <w:szCs w:val="22"/>
                <w:lang w:val="en-US" w:eastAsia="zh-CN" w:bidi="ar-SA"/>
              </w:rPr>
            </w:pPr>
            <w:r>
              <w:rPr>
                <w:rFonts w:hint="eastAsia" w:ascii="Times New Roman" w:hAnsi="Times New Roman" w:eastAsia="仿宋_GB2312" w:cs="Times New Roman"/>
                <w:color w:val="auto"/>
                <w:lang w:val="en-US" w:eastAsia="zh-CN"/>
              </w:rPr>
              <w:t>2010799</w:t>
            </w:r>
          </w:p>
        </w:tc>
        <w:tc>
          <w:tcPr>
            <w:tcW w:w="751" w:type="pct"/>
            <w:tcBorders>
              <w:top w:val="single" w:color="auto" w:sz="4" w:space="0"/>
              <w:left w:val="single" w:color="auto" w:sz="4" w:space="0"/>
              <w:bottom w:val="single" w:color="auto" w:sz="4" w:space="0"/>
              <w:right w:val="single" w:color="auto" w:sz="4" w:space="0"/>
            </w:tcBorders>
            <w:shd w:val="clear" w:color="000000" w:fill="FFFFFF"/>
            <w:vAlign w:val="center"/>
          </w:tcPr>
          <w:p w14:paraId="26F5C269">
            <w:pPr>
              <w:rPr>
                <w:rFonts w:hint="eastAsia" w:ascii="Times New Roman" w:hAnsi="Times New Roman" w:eastAsia="仿宋_GB2312" w:cs="Times New Roman"/>
                <w:color w:val="auto"/>
                <w:kern w:val="2"/>
                <w:sz w:val="21"/>
                <w:szCs w:val="22"/>
                <w:lang w:val="en-US" w:eastAsia="zh-CN" w:bidi="ar-SA"/>
              </w:rPr>
            </w:pPr>
            <w:r>
              <w:rPr>
                <w:rFonts w:hint="eastAsia" w:ascii="Times New Roman" w:hAnsi="Times New Roman" w:eastAsia="仿宋_GB2312" w:cs="Times New Roman"/>
                <w:color w:val="auto"/>
                <w:lang w:eastAsia="zh-CN"/>
              </w:rPr>
              <w:t>其他税收事务支出</w:t>
            </w:r>
          </w:p>
        </w:tc>
        <w:tc>
          <w:tcPr>
            <w:tcW w:w="619" w:type="pct"/>
            <w:tcBorders>
              <w:top w:val="single" w:color="auto" w:sz="4" w:space="0"/>
              <w:left w:val="single" w:color="auto" w:sz="4" w:space="0"/>
              <w:bottom w:val="single" w:color="auto" w:sz="4" w:space="0"/>
              <w:right w:val="single" w:color="auto" w:sz="4" w:space="0"/>
            </w:tcBorders>
            <w:shd w:val="clear" w:color="auto" w:fill="auto"/>
            <w:vAlign w:val="center"/>
          </w:tcPr>
          <w:p w14:paraId="5D270FAC">
            <w:pPr>
              <w:jc w:val="center"/>
              <w:rPr>
                <w:rFonts w:hint="default" w:ascii="Times New Roman" w:hAnsi="Times New Roman" w:eastAsia="仿宋_GB2312" w:cs="Times New Roman"/>
                <w:color w:val="auto"/>
                <w:kern w:val="2"/>
                <w:sz w:val="21"/>
                <w:szCs w:val="22"/>
                <w:lang w:val="en-US" w:eastAsia="zh-CN" w:bidi="ar-SA"/>
              </w:rPr>
            </w:pPr>
            <w:r>
              <w:rPr>
                <w:rFonts w:hint="eastAsia" w:ascii="Times New Roman" w:hAnsi="Times New Roman" w:eastAsia="仿宋_GB2312" w:cs="Times New Roman"/>
                <w:color w:val="auto"/>
                <w:lang w:val="en-US" w:eastAsia="zh-CN"/>
              </w:rPr>
              <w:t>565.87</w:t>
            </w:r>
          </w:p>
        </w:tc>
        <w:tc>
          <w:tcPr>
            <w:tcW w:w="429" w:type="pct"/>
            <w:tcBorders>
              <w:top w:val="single" w:color="auto" w:sz="4" w:space="0"/>
              <w:left w:val="single" w:color="auto" w:sz="4" w:space="0"/>
              <w:bottom w:val="single" w:color="auto" w:sz="4" w:space="0"/>
              <w:right w:val="single" w:color="auto" w:sz="4" w:space="0"/>
            </w:tcBorders>
          </w:tcPr>
          <w:p w14:paraId="1222519F">
            <w:pPr>
              <w:widowControl/>
              <w:jc w:val="center"/>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458.03</w:t>
            </w:r>
          </w:p>
        </w:tc>
        <w:tc>
          <w:tcPr>
            <w:tcW w:w="429" w:type="pct"/>
            <w:tcBorders>
              <w:top w:val="single" w:color="auto" w:sz="4" w:space="0"/>
              <w:left w:val="single" w:color="auto" w:sz="4" w:space="0"/>
              <w:bottom w:val="single" w:color="auto" w:sz="4" w:space="0"/>
              <w:right w:val="single" w:color="auto" w:sz="4" w:space="0"/>
            </w:tcBorders>
          </w:tcPr>
          <w:p w14:paraId="7953D9E0">
            <w:pPr>
              <w:widowControl/>
              <w:jc w:val="center"/>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107.84</w:t>
            </w:r>
          </w:p>
        </w:tc>
        <w:tc>
          <w:tcPr>
            <w:tcW w:w="620" w:type="pct"/>
            <w:tcBorders>
              <w:top w:val="single" w:color="auto" w:sz="4" w:space="0"/>
              <w:left w:val="single" w:color="auto" w:sz="4" w:space="0"/>
              <w:bottom w:val="single" w:color="auto" w:sz="4" w:space="0"/>
              <w:right w:val="single" w:color="auto" w:sz="4" w:space="0"/>
            </w:tcBorders>
          </w:tcPr>
          <w:p w14:paraId="37B1642F">
            <w:pPr>
              <w:widowControl/>
              <w:jc w:val="right"/>
              <w:rPr>
                <w:rFonts w:ascii="Times New Roman" w:hAnsi="Times New Roman" w:eastAsia="仿宋_GB2312" w:cs="Times New Roman"/>
                <w:kern w:val="0"/>
                <w:sz w:val="24"/>
                <w:szCs w:val="24"/>
              </w:rPr>
            </w:pPr>
          </w:p>
        </w:tc>
        <w:tc>
          <w:tcPr>
            <w:tcW w:w="429" w:type="pct"/>
            <w:tcBorders>
              <w:top w:val="single" w:color="auto" w:sz="4" w:space="0"/>
              <w:left w:val="single" w:color="auto" w:sz="4" w:space="0"/>
              <w:bottom w:val="single" w:color="auto" w:sz="4" w:space="0"/>
              <w:right w:val="single" w:color="auto" w:sz="4" w:space="0"/>
            </w:tcBorders>
          </w:tcPr>
          <w:p w14:paraId="05B8857D">
            <w:pPr>
              <w:widowControl/>
              <w:jc w:val="right"/>
              <w:rPr>
                <w:rFonts w:ascii="Times New Roman" w:hAnsi="Times New Roman" w:eastAsia="仿宋_GB2312" w:cs="Times New Roman"/>
                <w:kern w:val="0"/>
                <w:sz w:val="24"/>
                <w:szCs w:val="24"/>
              </w:rPr>
            </w:pPr>
          </w:p>
        </w:tc>
        <w:tc>
          <w:tcPr>
            <w:tcW w:w="908" w:type="pct"/>
            <w:tcBorders>
              <w:top w:val="single" w:color="auto" w:sz="4" w:space="0"/>
              <w:left w:val="single" w:color="auto" w:sz="4" w:space="0"/>
              <w:bottom w:val="single" w:color="auto" w:sz="4" w:space="0"/>
              <w:right w:val="single" w:color="auto" w:sz="4" w:space="0"/>
            </w:tcBorders>
          </w:tcPr>
          <w:p w14:paraId="4C0F83B3">
            <w:pPr>
              <w:widowControl/>
              <w:jc w:val="right"/>
              <w:rPr>
                <w:rFonts w:ascii="Times New Roman" w:hAnsi="Times New Roman" w:eastAsia="仿宋_GB2312" w:cs="Times New Roman"/>
                <w:kern w:val="0"/>
                <w:sz w:val="24"/>
                <w:szCs w:val="24"/>
              </w:rPr>
            </w:pPr>
          </w:p>
        </w:tc>
      </w:tr>
      <w:tr w14:paraId="20986271">
        <w:tblPrEx>
          <w:tblCellMar>
            <w:top w:w="0" w:type="dxa"/>
            <w:left w:w="108" w:type="dxa"/>
            <w:bottom w:w="0" w:type="dxa"/>
            <w:right w:w="108" w:type="dxa"/>
          </w:tblCellMar>
        </w:tblPrEx>
        <w:trPr>
          <w:trHeight w:val="595" w:hRule="atLeast"/>
        </w:trPr>
        <w:tc>
          <w:tcPr>
            <w:tcW w:w="812" w:type="pct"/>
            <w:tcBorders>
              <w:top w:val="single" w:color="auto" w:sz="4" w:space="0"/>
              <w:left w:val="single" w:color="auto" w:sz="4" w:space="0"/>
              <w:bottom w:val="single" w:color="auto" w:sz="4" w:space="0"/>
              <w:right w:val="single" w:color="auto" w:sz="4" w:space="0"/>
            </w:tcBorders>
            <w:shd w:val="clear" w:color="000000" w:fill="FFFFFF"/>
            <w:vAlign w:val="center"/>
          </w:tcPr>
          <w:p w14:paraId="633C41A8">
            <w:pPr>
              <w:ind w:firstLine="210" w:firstLineChars="100"/>
              <w:jc w:val="left"/>
              <w:rPr>
                <w:rFonts w:hint="default" w:ascii="Times New Roman" w:hAnsi="Times New Roman" w:eastAsia="仿宋_GB2312" w:cs="Times New Roman"/>
                <w:color w:val="auto"/>
                <w:highlight w:val="none"/>
                <w:lang w:val="en-US" w:eastAsia="zh-CN"/>
              </w:rPr>
            </w:pPr>
            <w:r>
              <w:rPr>
                <w:rFonts w:hint="eastAsia" w:ascii="Times New Roman" w:hAnsi="Times New Roman" w:eastAsia="仿宋_GB2312" w:cs="Times New Roman"/>
                <w:color w:val="auto"/>
                <w:highlight w:val="none"/>
                <w:lang w:val="en-US" w:eastAsia="zh-CN"/>
              </w:rPr>
              <w:t>20199</w:t>
            </w:r>
          </w:p>
        </w:tc>
        <w:tc>
          <w:tcPr>
            <w:tcW w:w="751" w:type="pct"/>
            <w:tcBorders>
              <w:top w:val="single" w:color="auto" w:sz="4" w:space="0"/>
              <w:left w:val="single" w:color="auto" w:sz="4" w:space="0"/>
              <w:bottom w:val="single" w:color="auto" w:sz="4" w:space="0"/>
              <w:right w:val="single" w:color="auto" w:sz="4" w:space="0"/>
            </w:tcBorders>
            <w:shd w:val="clear" w:color="000000" w:fill="FFFFFF"/>
            <w:vAlign w:val="center"/>
          </w:tcPr>
          <w:p w14:paraId="60B7C494">
            <w:pPr>
              <w:rPr>
                <w:rFonts w:hint="eastAsia" w:ascii="Times New Roman" w:hAnsi="Times New Roman" w:eastAsia="仿宋_GB2312" w:cs="Times New Roman"/>
                <w:color w:val="auto"/>
                <w:kern w:val="2"/>
                <w:sz w:val="21"/>
                <w:szCs w:val="22"/>
                <w:highlight w:val="none"/>
                <w:lang w:val="en-US" w:eastAsia="zh-CN" w:bidi="ar-SA"/>
              </w:rPr>
            </w:pPr>
            <w:r>
              <w:rPr>
                <w:rFonts w:hint="eastAsia" w:ascii="Times New Roman" w:hAnsi="Times New Roman" w:eastAsia="仿宋_GB2312" w:cs="Times New Roman"/>
                <w:color w:val="auto"/>
                <w:highlight w:val="none"/>
                <w:lang w:eastAsia="zh-CN"/>
              </w:rPr>
              <w:t>其他一般公共服务支出</w:t>
            </w:r>
          </w:p>
        </w:tc>
        <w:tc>
          <w:tcPr>
            <w:tcW w:w="619" w:type="pct"/>
            <w:tcBorders>
              <w:top w:val="single" w:color="auto" w:sz="4" w:space="0"/>
              <w:left w:val="single" w:color="auto" w:sz="4" w:space="0"/>
              <w:bottom w:val="single" w:color="auto" w:sz="4" w:space="0"/>
              <w:right w:val="single" w:color="auto" w:sz="4" w:space="0"/>
            </w:tcBorders>
            <w:shd w:val="clear" w:color="auto" w:fill="auto"/>
            <w:vAlign w:val="center"/>
          </w:tcPr>
          <w:p w14:paraId="6B7A0CF1">
            <w:pPr>
              <w:jc w:val="center"/>
              <w:rPr>
                <w:rFonts w:hint="default" w:ascii="Times New Roman" w:hAnsi="Times New Roman" w:eastAsia="仿宋_GB2312" w:cs="Times New Roman"/>
                <w:color w:val="auto"/>
                <w:highlight w:val="none"/>
                <w:lang w:val="en-US" w:eastAsia="zh-CN"/>
              </w:rPr>
            </w:pPr>
            <w:r>
              <w:rPr>
                <w:rFonts w:hint="eastAsia" w:ascii="Times New Roman" w:hAnsi="Times New Roman" w:eastAsia="仿宋_GB2312" w:cs="Times New Roman"/>
                <w:color w:val="auto"/>
                <w:highlight w:val="none"/>
                <w:lang w:val="en-US" w:eastAsia="zh-CN"/>
              </w:rPr>
              <w:t>7.15</w:t>
            </w:r>
          </w:p>
        </w:tc>
        <w:tc>
          <w:tcPr>
            <w:tcW w:w="429" w:type="pct"/>
            <w:tcBorders>
              <w:top w:val="single" w:color="auto" w:sz="4" w:space="0"/>
              <w:left w:val="single" w:color="auto" w:sz="4" w:space="0"/>
              <w:bottom w:val="single" w:color="auto" w:sz="4" w:space="0"/>
              <w:right w:val="single" w:color="auto" w:sz="4" w:space="0"/>
            </w:tcBorders>
          </w:tcPr>
          <w:p w14:paraId="331A0C3A">
            <w:pPr>
              <w:widowControl/>
              <w:jc w:val="center"/>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4.05</w:t>
            </w:r>
          </w:p>
        </w:tc>
        <w:tc>
          <w:tcPr>
            <w:tcW w:w="429" w:type="pct"/>
            <w:tcBorders>
              <w:top w:val="single" w:color="auto" w:sz="4" w:space="0"/>
              <w:left w:val="single" w:color="auto" w:sz="4" w:space="0"/>
              <w:bottom w:val="single" w:color="auto" w:sz="4" w:space="0"/>
              <w:right w:val="single" w:color="auto" w:sz="4" w:space="0"/>
            </w:tcBorders>
          </w:tcPr>
          <w:p w14:paraId="0AB2E73C">
            <w:pPr>
              <w:widowControl/>
              <w:jc w:val="center"/>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3.1</w:t>
            </w:r>
          </w:p>
        </w:tc>
        <w:tc>
          <w:tcPr>
            <w:tcW w:w="620" w:type="pct"/>
            <w:tcBorders>
              <w:top w:val="single" w:color="auto" w:sz="4" w:space="0"/>
              <w:left w:val="single" w:color="auto" w:sz="4" w:space="0"/>
              <w:bottom w:val="single" w:color="auto" w:sz="4" w:space="0"/>
              <w:right w:val="single" w:color="auto" w:sz="4" w:space="0"/>
            </w:tcBorders>
          </w:tcPr>
          <w:p w14:paraId="1974F290">
            <w:pPr>
              <w:widowControl/>
              <w:jc w:val="right"/>
              <w:rPr>
                <w:rFonts w:ascii="Times New Roman" w:hAnsi="Times New Roman" w:eastAsia="仿宋_GB2312" w:cs="Times New Roman"/>
                <w:kern w:val="0"/>
                <w:sz w:val="24"/>
                <w:szCs w:val="24"/>
              </w:rPr>
            </w:pPr>
          </w:p>
        </w:tc>
        <w:tc>
          <w:tcPr>
            <w:tcW w:w="429" w:type="pct"/>
            <w:tcBorders>
              <w:top w:val="single" w:color="auto" w:sz="4" w:space="0"/>
              <w:left w:val="single" w:color="auto" w:sz="4" w:space="0"/>
              <w:bottom w:val="single" w:color="auto" w:sz="4" w:space="0"/>
              <w:right w:val="single" w:color="auto" w:sz="4" w:space="0"/>
            </w:tcBorders>
          </w:tcPr>
          <w:p w14:paraId="4587F764">
            <w:pPr>
              <w:widowControl/>
              <w:jc w:val="right"/>
              <w:rPr>
                <w:rFonts w:ascii="Times New Roman" w:hAnsi="Times New Roman" w:eastAsia="仿宋_GB2312" w:cs="Times New Roman"/>
                <w:kern w:val="0"/>
                <w:sz w:val="24"/>
                <w:szCs w:val="24"/>
              </w:rPr>
            </w:pPr>
          </w:p>
        </w:tc>
        <w:tc>
          <w:tcPr>
            <w:tcW w:w="908" w:type="pct"/>
            <w:tcBorders>
              <w:top w:val="single" w:color="auto" w:sz="4" w:space="0"/>
              <w:left w:val="single" w:color="auto" w:sz="4" w:space="0"/>
              <w:bottom w:val="single" w:color="auto" w:sz="4" w:space="0"/>
              <w:right w:val="single" w:color="auto" w:sz="4" w:space="0"/>
            </w:tcBorders>
          </w:tcPr>
          <w:p w14:paraId="7FF89C2E">
            <w:pPr>
              <w:widowControl/>
              <w:jc w:val="right"/>
              <w:rPr>
                <w:rFonts w:ascii="Times New Roman" w:hAnsi="Times New Roman" w:eastAsia="仿宋_GB2312" w:cs="Times New Roman"/>
                <w:kern w:val="0"/>
                <w:sz w:val="24"/>
                <w:szCs w:val="24"/>
              </w:rPr>
            </w:pPr>
          </w:p>
        </w:tc>
      </w:tr>
      <w:tr w14:paraId="6473F21A">
        <w:tblPrEx>
          <w:tblCellMar>
            <w:top w:w="0" w:type="dxa"/>
            <w:left w:w="108" w:type="dxa"/>
            <w:bottom w:w="0" w:type="dxa"/>
            <w:right w:w="108" w:type="dxa"/>
          </w:tblCellMar>
        </w:tblPrEx>
        <w:trPr>
          <w:trHeight w:val="595" w:hRule="atLeast"/>
        </w:trPr>
        <w:tc>
          <w:tcPr>
            <w:tcW w:w="812" w:type="pct"/>
            <w:tcBorders>
              <w:top w:val="single" w:color="auto" w:sz="4" w:space="0"/>
              <w:left w:val="single" w:color="auto" w:sz="4" w:space="0"/>
              <w:bottom w:val="single" w:color="auto" w:sz="4" w:space="0"/>
              <w:right w:val="single" w:color="auto" w:sz="4" w:space="0"/>
            </w:tcBorders>
            <w:shd w:val="clear" w:color="000000" w:fill="FFFFFF"/>
            <w:vAlign w:val="center"/>
          </w:tcPr>
          <w:p w14:paraId="513F7CC3">
            <w:pPr>
              <w:ind w:firstLine="210" w:firstLineChars="100"/>
              <w:jc w:val="left"/>
              <w:rPr>
                <w:rFonts w:hint="default" w:ascii="Times New Roman" w:hAnsi="Times New Roman" w:eastAsia="仿宋_GB2312" w:cs="Times New Roman"/>
                <w:color w:val="auto"/>
                <w:kern w:val="2"/>
                <w:sz w:val="21"/>
                <w:szCs w:val="22"/>
                <w:highlight w:val="none"/>
                <w:lang w:val="en-US" w:eastAsia="zh-CN" w:bidi="ar-SA"/>
              </w:rPr>
            </w:pPr>
            <w:r>
              <w:rPr>
                <w:rFonts w:hint="eastAsia" w:ascii="Times New Roman" w:hAnsi="Times New Roman" w:eastAsia="仿宋_GB2312" w:cs="Times New Roman"/>
                <w:color w:val="auto"/>
                <w:highlight w:val="none"/>
                <w:lang w:val="en-US" w:eastAsia="zh-CN"/>
              </w:rPr>
              <w:t>2019999</w:t>
            </w:r>
          </w:p>
        </w:tc>
        <w:tc>
          <w:tcPr>
            <w:tcW w:w="751" w:type="pct"/>
            <w:tcBorders>
              <w:top w:val="single" w:color="auto" w:sz="4" w:space="0"/>
              <w:left w:val="single" w:color="auto" w:sz="4" w:space="0"/>
              <w:bottom w:val="single" w:color="auto" w:sz="4" w:space="0"/>
              <w:right w:val="single" w:color="auto" w:sz="4" w:space="0"/>
            </w:tcBorders>
            <w:shd w:val="clear" w:color="000000" w:fill="FFFFFF"/>
            <w:vAlign w:val="center"/>
          </w:tcPr>
          <w:p w14:paraId="2F81FE1D">
            <w:pPr>
              <w:rPr>
                <w:rFonts w:hint="eastAsia" w:ascii="Times New Roman" w:hAnsi="Times New Roman" w:eastAsia="仿宋_GB2312" w:cs="Times New Roman"/>
                <w:color w:val="auto"/>
                <w:kern w:val="2"/>
                <w:sz w:val="21"/>
                <w:szCs w:val="22"/>
                <w:highlight w:val="none"/>
                <w:lang w:val="en-US" w:eastAsia="zh-CN" w:bidi="ar-SA"/>
              </w:rPr>
            </w:pPr>
            <w:r>
              <w:rPr>
                <w:rFonts w:hint="eastAsia" w:ascii="Times New Roman" w:hAnsi="Times New Roman" w:eastAsia="仿宋_GB2312" w:cs="Times New Roman"/>
                <w:color w:val="auto"/>
                <w:highlight w:val="none"/>
                <w:lang w:eastAsia="zh-CN"/>
              </w:rPr>
              <w:t>其他一般公共服务支出</w:t>
            </w:r>
          </w:p>
        </w:tc>
        <w:tc>
          <w:tcPr>
            <w:tcW w:w="619" w:type="pct"/>
            <w:tcBorders>
              <w:top w:val="single" w:color="auto" w:sz="4" w:space="0"/>
              <w:left w:val="single" w:color="auto" w:sz="4" w:space="0"/>
              <w:bottom w:val="single" w:color="auto" w:sz="4" w:space="0"/>
              <w:right w:val="single" w:color="auto" w:sz="4" w:space="0"/>
            </w:tcBorders>
            <w:shd w:val="clear" w:color="auto" w:fill="auto"/>
            <w:vAlign w:val="center"/>
          </w:tcPr>
          <w:p w14:paraId="19C25A98">
            <w:pPr>
              <w:jc w:val="center"/>
              <w:rPr>
                <w:rFonts w:hint="default" w:ascii="Times New Roman" w:hAnsi="Times New Roman" w:eastAsia="仿宋_GB2312" w:cs="Times New Roman"/>
                <w:color w:val="auto"/>
                <w:kern w:val="2"/>
                <w:sz w:val="21"/>
                <w:szCs w:val="22"/>
                <w:highlight w:val="none"/>
                <w:lang w:val="en-US" w:eastAsia="zh-CN" w:bidi="ar-SA"/>
              </w:rPr>
            </w:pPr>
            <w:r>
              <w:rPr>
                <w:rFonts w:hint="eastAsia" w:ascii="Times New Roman" w:hAnsi="Times New Roman" w:eastAsia="仿宋_GB2312" w:cs="Times New Roman"/>
                <w:color w:val="auto"/>
                <w:highlight w:val="none"/>
                <w:lang w:val="en-US" w:eastAsia="zh-CN"/>
              </w:rPr>
              <w:t>7.15</w:t>
            </w:r>
          </w:p>
        </w:tc>
        <w:tc>
          <w:tcPr>
            <w:tcW w:w="429" w:type="pct"/>
            <w:tcBorders>
              <w:top w:val="single" w:color="auto" w:sz="4" w:space="0"/>
              <w:left w:val="single" w:color="auto" w:sz="4" w:space="0"/>
              <w:bottom w:val="single" w:color="auto" w:sz="4" w:space="0"/>
              <w:right w:val="single" w:color="auto" w:sz="4" w:space="0"/>
            </w:tcBorders>
          </w:tcPr>
          <w:p w14:paraId="2BDC063A">
            <w:pPr>
              <w:widowControl/>
              <w:jc w:val="center"/>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4.05</w:t>
            </w:r>
          </w:p>
        </w:tc>
        <w:tc>
          <w:tcPr>
            <w:tcW w:w="429" w:type="pct"/>
            <w:tcBorders>
              <w:top w:val="single" w:color="auto" w:sz="4" w:space="0"/>
              <w:left w:val="single" w:color="auto" w:sz="4" w:space="0"/>
              <w:bottom w:val="single" w:color="auto" w:sz="4" w:space="0"/>
              <w:right w:val="single" w:color="auto" w:sz="4" w:space="0"/>
            </w:tcBorders>
          </w:tcPr>
          <w:p w14:paraId="3A679C67">
            <w:pPr>
              <w:widowControl/>
              <w:jc w:val="center"/>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3.1</w:t>
            </w:r>
          </w:p>
        </w:tc>
        <w:tc>
          <w:tcPr>
            <w:tcW w:w="620" w:type="pct"/>
            <w:tcBorders>
              <w:top w:val="single" w:color="auto" w:sz="4" w:space="0"/>
              <w:left w:val="single" w:color="auto" w:sz="4" w:space="0"/>
              <w:bottom w:val="single" w:color="auto" w:sz="4" w:space="0"/>
              <w:right w:val="single" w:color="auto" w:sz="4" w:space="0"/>
            </w:tcBorders>
          </w:tcPr>
          <w:p w14:paraId="0E9A4E95">
            <w:pPr>
              <w:widowControl/>
              <w:jc w:val="right"/>
              <w:rPr>
                <w:rFonts w:ascii="Times New Roman" w:hAnsi="Times New Roman" w:eastAsia="仿宋_GB2312" w:cs="Times New Roman"/>
                <w:kern w:val="0"/>
                <w:sz w:val="24"/>
                <w:szCs w:val="24"/>
              </w:rPr>
            </w:pPr>
          </w:p>
        </w:tc>
        <w:tc>
          <w:tcPr>
            <w:tcW w:w="429" w:type="pct"/>
            <w:tcBorders>
              <w:top w:val="single" w:color="auto" w:sz="4" w:space="0"/>
              <w:left w:val="single" w:color="auto" w:sz="4" w:space="0"/>
              <w:bottom w:val="single" w:color="auto" w:sz="4" w:space="0"/>
              <w:right w:val="single" w:color="auto" w:sz="4" w:space="0"/>
            </w:tcBorders>
          </w:tcPr>
          <w:p w14:paraId="7BBA501F">
            <w:pPr>
              <w:widowControl/>
              <w:jc w:val="right"/>
              <w:rPr>
                <w:rFonts w:ascii="Times New Roman" w:hAnsi="Times New Roman" w:eastAsia="仿宋_GB2312" w:cs="Times New Roman"/>
                <w:kern w:val="0"/>
                <w:sz w:val="24"/>
                <w:szCs w:val="24"/>
              </w:rPr>
            </w:pPr>
          </w:p>
        </w:tc>
        <w:tc>
          <w:tcPr>
            <w:tcW w:w="908" w:type="pct"/>
            <w:tcBorders>
              <w:top w:val="single" w:color="auto" w:sz="4" w:space="0"/>
              <w:left w:val="single" w:color="auto" w:sz="4" w:space="0"/>
              <w:bottom w:val="single" w:color="auto" w:sz="4" w:space="0"/>
              <w:right w:val="single" w:color="auto" w:sz="4" w:space="0"/>
            </w:tcBorders>
          </w:tcPr>
          <w:p w14:paraId="02277098">
            <w:pPr>
              <w:widowControl/>
              <w:jc w:val="right"/>
              <w:rPr>
                <w:rFonts w:ascii="Times New Roman" w:hAnsi="Times New Roman" w:eastAsia="仿宋_GB2312" w:cs="Times New Roman"/>
                <w:kern w:val="0"/>
                <w:sz w:val="24"/>
                <w:szCs w:val="24"/>
              </w:rPr>
            </w:pPr>
          </w:p>
        </w:tc>
      </w:tr>
      <w:tr w14:paraId="2FAAF133">
        <w:tblPrEx>
          <w:tblCellMar>
            <w:top w:w="0" w:type="dxa"/>
            <w:left w:w="108" w:type="dxa"/>
            <w:bottom w:w="0" w:type="dxa"/>
            <w:right w:w="108" w:type="dxa"/>
          </w:tblCellMar>
        </w:tblPrEx>
        <w:trPr>
          <w:trHeight w:val="595" w:hRule="atLeast"/>
        </w:trPr>
        <w:tc>
          <w:tcPr>
            <w:tcW w:w="812" w:type="pct"/>
            <w:tcBorders>
              <w:top w:val="single" w:color="auto" w:sz="4" w:space="0"/>
              <w:left w:val="single" w:color="auto" w:sz="4" w:space="0"/>
              <w:bottom w:val="single" w:color="auto" w:sz="4" w:space="0"/>
              <w:right w:val="single" w:color="auto" w:sz="4" w:space="0"/>
            </w:tcBorders>
            <w:shd w:val="clear" w:color="000000" w:fill="FFFFFF"/>
            <w:vAlign w:val="center"/>
          </w:tcPr>
          <w:p w14:paraId="41D79705">
            <w:pPr>
              <w:ind w:firstLine="210" w:firstLineChars="100"/>
              <w:jc w:val="left"/>
              <w:rPr>
                <w:rFonts w:hint="default" w:ascii="Times New Roman" w:hAnsi="Times New Roman" w:eastAsia="仿宋_GB2312" w:cs="Times New Roman"/>
                <w:color w:val="auto"/>
                <w:kern w:val="2"/>
                <w:sz w:val="21"/>
                <w:szCs w:val="22"/>
                <w:highlight w:val="none"/>
                <w:lang w:val="en-US" w:eastAsia="zh-CN" w:bidi="ar-SA"/>
              </w:rPr>
            </w:pPr>
            <w:r>
              <w:rPr>
                <w:rFonts w:hint="eastAsia" w:ascii="Times New Roman" w:hAnsi="Times New Roman" w:eastAsia="仿宋_GB2312" w:cs="Times New Roman"/>
                <w:color w:val="auto"/>
                <w:highlight w:val="none"/>
                <w:lang w:val="en-US" w:eastAsia="zh-CN"/>
              </w:rPr>
              <w:t>206</w:t>
            </w:r>
          </w:p>
        </w:tc>
        <w:tc>
          <w:tcPr>
            <w:tcW w:w="751" w:type="pct"/>
            <w:tcBorders>
              <w:top w:val="single" w:color="auto" w:sz="4" w:space="0"/>
              <w:left w:val="single" w:color="auto" w:sz="4" w:space="0"/>
              <w:bottom w:val="single" w:color="auto" w:sz="4" w:space="0"/>
              <w:right w:val="single" w:color="auto" w:sz="4" w:space="0"/>
            </w:tcBorders>
            <w:shd w:val="clear" w:color="000000" w:fill="FFFFFF"/>
            <w:vAlign w:val="center"/>
          </w:tcPr>
          <w:p w14:paraId="16837E1E">
            <w:pPr>
              <w:rPr>
                <w:rFonts w:hint="eastAsia" w:ascii="Times New Roman" w:hAnsi="Times New Roman" w:eastAsia="仿宋_GB2312" w:cs="Times New Roman"/>
                <w:color w:val="auto"/>
                <w:kern w:val="2"/>
                <w:sz w:val="21"/>
                <w:szCs w:val="22"/>
                <w:highlight w:val="none"/>
                <w:lang w:val="en-US" w:eastAsia="zh-CN" w:bidi="ar-SA"/>
              </w:rPr>
            </w:pPr>
            <w:r>
              <w:rPr>
                <w:rFonts w:hint="eastAsia" w:ascii="Times New Roman" w:hAnsi="Times New Roman" w:eastAsia="仿宋_GB2312" w:cs="Times New Roman"/>
                <w:color w:val="auto"/>
                <w:highlight w:val="none"/>
                <w:lang w:eastAsia="zh-CN"/>
              </w:rPr>
              <w:t>科学技术支出</w:t>
            </w:r>
          </w:p>
        </w:tc>
        <w:tc>
          <w:tcPr>
            <w:tcW w:w="619" w:type="pct"/>
            <w:tcBorders>
              <w:top w:val="single" w:color="auto" w:sz="4" w:space="0"/>
              <w:left w:val="single" w:color="auto" w:sz="4" w:space="0"/>
              <w:bottom w:val="single" w:color="auto" w:sz="4" w:space="0"/>
              <w:right w:val="single" w:color="auto" w:sz="4" w:space="0"/>
            </w:tcBorders>
            <w:shd w:val="clear" w:color="auto" w:fill="auto"/>
            <w:vAlign w:val="center"/>
          </w:tcPr>
          <w:p w14:paraId="09754614">
            <w:pPr>
              <w:jc w:val="center"/>
              <w:rPr>
                <w:rFonts w:hint="default" w:ascii="Times New Roman" w:hAnsi="Times New Roman" w:eastAsia="仿宋_GB2312" w:cs="Times New Roman"/>
                <w:color w:val="auto"/>
                <w:kern w:val="2"/>
                <w:sz w:val="21"/>
                <w:szCs w:val="22"/>
                <w:highlight w:val="none"/>
                <w:lang w:val="en-US" w:eastAsia="zh-CN" w:bidi="ar-SA"/>
              </w:rPr>
            </w:pPr>
            <w:r>
              <w:rPr>
                <w:rFonts w:hint="eastAsia" w:ascii="Times New Roman" w:hAnsi="Times New Roman" w:eastAsia="仿宋_GB2312" w:cs="Times New Roman"/>
                <w:color w:val="auto"/>
                <w:highlight w:val="none"/>
                <w:lang w:val="en-US" w:eastAsia="zh-CN"/>
              </w:rPr>
              <w:t>69.43</w:t>
            </w:r>
          </w:p>
        </w:tc>
        <w:tc>
          <w:tcPr>
            <w:tcW w:w="429" w:type="pct"/>
            <w:tcBorders>
              <w:top w:val="single" w:color="auto" w:sz="4" w:space="0"/>
              <w:left w:val="single" w:color="auto" w:sz="4" w:space="0"/>
              <w:bottom w:val="single" w:color="auto" w:sz="4" w:space="0"/>
              <w:right w:val="single" w:color="auto" w:sz="4" w:space="0"/>
            </w:tcBorders>
          </w:tcPr>
          <w:p w14:paraId="600FCCE4">
            <w:pPr>
              <w:widowControl/>
              <w:jc w:val="center"/>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33.78</w:t>
            </w:r>
          </w:p>
        </w:tc>
        <w:tc>
          <w:tcPr>
            <w:tcW w:w="429" w:type="pct"/>
            <w:tcBorders>
              <w:top w:val="single" w:color="auto" w:sz="4" w:space="0"/>
              <w:left w:val="single" w:color="auto" w:sz="4" w:space="0"/>
              <w:bottom w:val="single" w:color="auto" w:sz="4" w:space="0"/>
              <w:right w:val="single" w:color="auto" w:sz="4" w:space="0"/>
            </w:tcBorders>
          </w:tcPr>
          <w:p w14:paraId="3B2D6A92">
            <w:pPr>
              <w:widowControl/>
              <w:jc w:val="center"/>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35.65</w:t>
            </w:r>
          </w:p>
        </w:tc>
        <w:tc>
          <w:tcPr>
            <w:tcW w:w="620" w:type="pct"/>
            <w:tcBorders>
              <w:top w:val="single" w:color="auto" w:sz="4" w:space="0"/>
              <w:left w:val="single" w:color="auto" w:sz="4" w:space="0"/>
              <w:bottom w:val="single" w:color="auto" w:sz="4" w:space="0"/>
              <w:right w:val="single" w:color="auto" w:sz="4" w:space="0"/>
            </w:tcBorders>
          </w:tcPr>
          <w:p w14:paraId="05FD934B">
            <w:pPr>
              <w:widowControl/>
              <w:jc w:val="right"/>
              <w:rPr>
                <w:rFonts w:ascii="Times New Roman" w:hAnsi="Times New Roman" w:eastAsia="仿宋_GB2312" w:cs="Times New Roman"/>
                <w:kern w:val="0"/>
                <w:sz w:val="24"/>
                <w:szCs w:val="24"/>
              </w:rPr>
            </w:pPr>
          </w:p>
        </w:tc>
        <w:tc>
          <w:tcPr>
            <w:tcW w:w="429" w:type="pct"/>
            <w:tcBorders>
              <w:top w:val="single" w:color="auto" w:sz="4" w:space="0"/>
              <w:left w:val="single" w:color="auto" w:sz="4" w:space="0"/>
              <w:bottom w:val="single" w:color="auto" w:sz="4" w:space="0"/>
              <w:right w:val="single" w:color="auto" w:sz="4" w:space="0"/>
            </w:tcBorders>
          </w:tcPr>
          <w:p w14:paraId="16C0746F">
            <w:pPr>
              <w:widowControl/>
              <w:jc w:val="right"/>
              <w:rPr>
                <w:rFonts w:ascii="Times New Roman" w:hAnsi="Times New Roman" w:eastAsia="仿宋_GB2312" w:cs="Times New Roman"/>
                <w:kern w:val="0"/>
                <w:sz w:val="24"/>
                <w:szCs w:val="24"/>
              </w:rPr>
            </w:pPr>
          </w:p>
        </w:tc>
        <w:tc>
          <w:tcPr>
            <w:tcW w:w="908" w:type="pct"/>
            <w:tcBorders>
              <w:top w:val="single" w:color="auto" w:sz="4" w:space="0"/>
              <w:left w:val="single" w:color="auto" w:sz="4" w:space="0"/>
              <w:bottom w:val="single" w:color="auto" w:sz="4" w:space="0"/>
              <w:right w:val="single" w:color="auto" w:sz="4" w:space="0"/>
            </w:tcBorders>
          </w:tcPr>
          <w:p w14:paraId="1F65C783">
            <w:pPr>
              <w:widowControl/>
              <w:jc w:val="right"/>
              <w:rPr>
                <w:rFonts w:ascii="Times New Roman" w:hAnsi="Times New Roman" w:eastAsia="仿宋_GB2312" w:cs="Times New Roman"/>
                <w:kern w:val="0"/>
                <w:sz w:val="24"/>
                <w:szCs w:val="24"/>
              </w:rPr>
            </w:pPr>
          </w:p>
        </w:tc>
      </w:tr>
      <w:tr w14:paraId="4C90A0F2">
        <w:tblPrEx>
          <w:tblCellMar>
            <w:top w:w="0" w:type="dxa"/>
            <w:left w:w="108" w:type="dxa"/>
            <w:bottom w:w="0" w:type="dxa"/>
            <w:right w:w="108" w:type="dxa"/>
          </w:tblCellMar>
        </w:tblPrEx>
        <w:trPr>
          <w:trHeight w:val="595" w:hRule="atLeast"/>
        </w:trPr>
        <w:tc>
          <w:tcPr>
            <w:tcW w:w="812" w:type="pct"/>
            <w:tcBorders>
              <w:top w:val="single" w:color="auto" w:sz="4" w:space="0"/>
              <w:left w:val="single" w:color="auto" w:sz="4" w:space="0"/>
              <w:bottom w:val="single" w:color="auto" w:sz="4" w:space="0"/>
              <w:right w:val="single" w:color="auto" w:sz="4" w:space="0"/>
            </w:tcBorders>
            <w:shd w:val="clear" w:color="000000" w:fill="FFFFFF"/>
            <w:vAlign w:val="center"/>
          </w:tcPr>
          <w:p w14:paraId="53129188">
            <w:pPr>
              <w:ind w:firstLine="210" w:firstLineChars="100"/>
              <w:jc w:val="left"/>
              <w:rPr>
                <w:rFonts w:hint="default" w:ascii="Times New Roman" w:hAnsi="Times New Roman" w:eastAsia="仿宋_GB2312" w:cs="Times New Roman"/>
                <w:color w:val="auto"/>
                <w:kern w:val="2"/>
                <w:sz w:val="21"/>
                <w:szCs w:val="22"/>
                <w:lang w:val="en-US" w:eastAsia="zh-CN" w:bidi="ar-SA"/>
              </w:rPr>
            </w:pPr>
            <w:r>
              <w:rPr>
                <w:rFonts w:hint="eastAsia" w:ascii="Times New Roman" w:hAnsi="Times New Roman" w:eastAsia="仿宋_GB2312" w:cs="Times New Roman"/>
                <w:color w:val="auto"/>
                <w:lang w:val="en-US" w:eastAsia="zh-CN"/>
              </w:rPr>
              <w:t>20604</w:t>
            </w:r>
          </w:p>
        </w:tc>
        <w:tc>
          <w:tcPr>
            <w:tcW w:w="751" w:type="pct"/>
            <w:tcBorders>
              <w:top w:val="single" w:color="auto" w:sz="4" w:space="0"/>
              <w:left w:val="single" w:color="auto" w:sz="4" w:space="0"/>
              <w:bottom w:val="single" w:color="auto" w:sz="4" w:space="0"/>
              <w:right w:val="single" w:color="auto" w:sz="4" w:space="0"/>
            </w:tcBorders>
            <w:shd w:val="clear" w:color="000000" w:fill="FFFFFF"/>
            <w:vAlign w:val="center"/>
          </w:tcPr>
          <w:p w14:paraId="4A94DD31">
            <w:pPr>
              <w:rPr>
                <w:rFonts w:hint="eastAsia" w:ascii="Times New Roman" w:hAnsi="Times New Roman" w:eastAsia="仿宋_GB2312" w:cs="Times New Roman"/>
                <w:color w:val="auto"/>
                <w:kern w:val="2"/>
                <w:sz w:val="21"/>
                <w:szCs w:val="22"/>
                <w:lang w:val="en-US" w:eastAsia="zh-CN" w:bidi="ar-SA"/>
              </w:rPr>
            </w:pPr>
            <w:r>
              <w:rPr>
                <w:rFonts w:hint="eastAsia" w:ascii="Times New Roman" w:hAnsi="Times New Roman" w:eastAsia="仿宋_GB2312" w:cs="Times New Roman"/>
                <w:color w:val="auto"/>
                <w:sz w:val="18"/>
                <w:szCs w:val="18"/>
                <w:lang w:eastAsia="zh-CN"/>
              </w:rPr>
              <w:t>技术研究与开发</w:t>
            </w:r>
          </w:p>
        </w:tc>
        <w:tc>
          <w:tcPr>
            <w:tcW w:w="619" w:type="pct"/>
            <w:tcBorders>
              <w:top w:val="single" w:color="auto" w:sz="4" w:space="0"/>
              <w:left w:val="single" w:color="auto" w:sz="4" w:space="0"/>
              <w:bottom w:val="single" w:color="auto" w:sz="4" w:space="0"/>
              <w:right w:val="single" w:color="auto" w:sz="4" w:space="0"/>
            </w:tcBorders>
            <w:shd w:val="clear" w:color="auto" w:fill="auto"/>
            <w:vAlign w:val="center"/>
          </w:tcPr>
          <w:p w14:paraId="1EBF43A4">
            <w:pPr>
              <w:jc w:val="center"/>
              <w:rPr>
                <w:rFonts w:hint="default" w:ascii="Times New Roman" w:hAnsi="Times New Roman" w:eastAsia="仿宋_GB2312" w:cs="Times New Roman"/>
                <w:color w:val="auto"/>
                <w:kern w:val="2"/>
                <w:sz w:val="21"/>
                <w:szCs w:val="22"/>
                <w:lang w:val="en-US" w:eastAsia="zh-CN" w:bidi="ar-SA"/>
              </w:rPr>
            </w:pPr>
            <w:r>
              <w:rPr>
                <w:rFonts w:hint="eastAsia" w:ascii="Times New Roman" w:hAnsi="Times New Roman" w:eastAsia="仿宋_GB2312" w:cs="Times New Roman"/>
                <w:color w:val="auto"/>
                <w:lang w:val="en-US" w:eastAsia="zh-CN"/>
              </w:rPr>
              <w:t>69.43</w:t>
            </w:r>
          </w:p>
        </w:tc>
        <w:tc>
          <w:tcPr>
            <w:tcW w:w="429" w:type="pct"/>
            <w:tcBorders>
              <w:top w:val="single" w:color="auto" w:sz="4" w:space="0"/>
              <w:left w:val="single" w:color="auto" w:sz="4" w:space="0"/>
              <w:bottom w:val="single" w:color="auto" w:sz="4" w:space="0"/>
              <w:right w:val="single" w:color="auto" w:sz="4" w:space="0"/>
            </w:tcBorders>
          </w:tcPr>
          <w:p w14:paraId="1E7EC297">
            <w:pPr>
              <w:widowControl/>
              <w:jc w:val="center"/>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33.78</w:t>
            </w:r>
          </w:p>
        </w:tc>
        <w:tc>
          <w:tcPr>
            <w:tcW w:w="429" w:type="pct"/>
            <w:tcBorders>
              <w:top w:val="single" w:color="auto" w:sz="4" w:space="0"/>
              <w:left w:val="single" w:color="auto" w:sz="4" w:space="0"/>
              <w:bottom w:val="single" w:color="auto" w:sz="4" w:space="0"/>
              <w:right w:val="single" w:color="auto" w:sz="4" w:space="0"/>
            </w:tcBorders>
          </w:tcPr>
          <w:p w14:paraId="670C965F">
            <w:pPr>
              <w:widowControl/>
              <w:jc w:val="center"/>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35.65</w:t>
            </w:r>
          </w:p>
        </w:tc>
        <w:tc>
          <w:tcPr>
            <w:tcW w:w="620" w:type="pct"/>
            <w:tcBorders>
              <w:top w:val="single" w:color="auto" w:sz="4" w:space="0"/>
              <w:left w:val="single" w:color="auto" w:sz="4" w:space="0"/>
              <w:bottom w:val="single" w:color="auto" w:sz="4" w:space="0"/>
              <w:right w:val="single" w:color="auto" w:sz="4" w:space="0"/>
            </w:tcBorders>
          </w:tcPr>
          <w:p w14:paraId="396711A7">
            <w:pPr>
              <w:widowControl/>
              <w:jc w:val="right"/>
              <w:rPr>
                <w:rFonts w:ascii="Times New Roman" w:hAnsi="Times New Roman" w:eastAsia="仿宋_GB2312" w:cs="Times New Roman"/>
                <w:kern w:val="0"/>
                <w:sz w:val="24"/>
                <w:szCs w:val="24"/>
              </w:rPr>
            </w:pPr>
          </w:p>
        </w:tc>
        <w:tc>
          <w:tcPr>
            <w:tcW w:w="429" w:type="pct"/>
            <w:tcBorders>
              <w:top w:val="single" w:color="auto" w:sz="4" w:space="0"/>
              <w:left w:val="single" w:color="auto" w:sz="4" w:space="0"/>
              <w:bottom w:val="single" w:color="auto" w:sz="4" w:space="0"/>
              <w:right w:val="single" w:color="auto" w:sz="4" w:space="0"/>
            </w:tcBorders>
          </w:tcPr>
          <w:p w14:paraId="0D5310CA">
            <w:pPr>
              <w:widowControl/>
              <w:jc w:val="right"/>
              <w:rPr>
                <w:rFonts w:ascii="Times New Roman" w:hAnsi="Times New Roman" w:eastAsia="仿宋_GB2312" w:cs="Times New Roman"/>
                <w:kern w:val="0"/>
                <w:sz w:val="24"/>
                <w:szCs w:val="24"/>
              </w:rPr>
            </w:pPr>
          </w:p>
        </w:tc>
        <w:tc>
          <w:tcPr>
            <w:tcW w:w="908" w:type="pct"/>
            <w:tcBorders>
              <w:top w:val="single" w:color="auto" w:sz="4" w:space="0"/>
              <w:left w:val="single" w:color="auto" w:sz="4" w:space="0"/>
              <w:bottom w:val="single" w:color="auto" w:sz="4" w:space="0"/>
              <w:right w:val="single" w:color="auto" w:sz="4" w:space="0"/>
            </w:tcBorders>
          </w:tcPr>
          <w:p w14:paraId="083C4E0D">
            <w:pPr>
              <w:widowControl/>
              <w:jc w:val="right"/>
              <w:rPr>
                <w:rFonts w:ascii="Times New Roman" w:hAnsi="Times New Roman" w:eastAsia="仿宋_GB2312" w:cs="Times New Roman"/>
                <w:kern w:val="0"/>
                <w:sz w:val="24"/>
                <w:szCs w:val="24"/>
              </w:rPr>
            </w:pPr>
          </w:p>
        </w:tc>
      </w:tr>
      <w:tr w14:paraId="7B186207">
        <w:tblPrEx>
          <w:tblCellMar>
            <w:top w:w="0" w:type="dxa"/>
            <w:left w:w="108" w:type="dxa"/>
            <w:bottom w:w="0" w:type="dxa"/>
            <w:right w:w="108" w:type="dxa"/>
          </w:tblCellMar>
        </w:tblPrEx>
        <w:trPr>
          <w:trHeight w:val="595" w:hRule="atLeast"/>
        </w:trPr>
        <w:tc>
          <w:tcPr>
            <w:tcW w:w="812" w:type="pct"/>
            <w:tcBorders>
              <w:top w:val="single" w:color="auto" w:sz="4" w:space="0"/>
              <w:left w:val="single" w:color="auto" w:sz="4" w:space="0"/>
              <w:bottom w:val="single" w:color="auto" w:sz="4" w:space="0"/>
              <w:right w:val="single" w:color="auto" w:sz="4" w:space="0"/>
            </w:tcBorders>
            <w:shd w:val="clear" w:color="000000" w:fill="FFFFFF"/>
            <w:vAlign w:val="center"/>
          </w:tcPr>
          <w:p w14:paraId="7AB581AB">
            <w:pPr>
              <w:ind w:firstLine="210" w:firstLineChars="100"/>
              <w:jc w:val="left"/>
              <w:rPr>
                <w:rFonts w:hint="default" w:ascii="Times New Roman" w:hAnsi="Times New Roman" w:eastAsia="仿宋_GB2312" w:cs="Times New Roman"/>
                <w:color w:val="auto"/>
                <w:kern w:val="2"/>
                <w:sz w:val="21"/>
                <w:szCs w:val="22"/>
                <w:lang w:val="en-US" w:eastAsia="zh-CN" w:bidi="ar-SA"/>
              </w:rPr>
            </w:pPr>
            <w:r>
              <w:rPr>
                <w:rFonts w:hint="eastAsia" w:ascii="Times New Roman" w:hAnsi="Times New Roman" w:eastAsia="仿宋_GB2312" w:cs="Times New Roman"/>
                <w:color w:val="auto"/>
                <w:lang w:val="en-US" w:eastAsia="zh-CN"/>
              </w:rPr>
              <w:t>2060499</w:t>
            </w:r>
          </w:p>
        </w:tc>
        <w:tc>
          <w:tcPr>
            <w:tcW w:w="751" w:type="pct"/>
            <w:tcBorders>
              <w:top w:val="single" w:color="auto" w:sz="4" w:space="0"/>
              <w:left w:val="single" w:color="auto" w:sz="4" w:space="0"/>
              <w:bottom w:val="single" w:color="auto" w:sz="4" w:space="0"/>
              <w:right w:val="single" w:color="auto" w:sz="4" w:space="0"/>
            </w:tcBorders>
            <w:shd w:val="clear" w:color="000000" w:fill="FFFFFF"/>
            <w:vAlign w:val="center"/>
          </w:tcPr>
          <w:p w14:paraId="645F3CFD">
            <w:pPr>
              <w:rPr>
                <w:rFonts w:hint="eastAsia" w:ascii="Times New Roman" w:hAnsi="Times New Roman" w:eastAsia="仿宋_GB2312" w:cs="Times New Roman"/>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其他技术研究与开发支出</w:t>
            </w:r>
          </w:p>
        </w:tc>
        <w:tc>
          <w:tcPr>
            <w:tcW w:w="619" w:type="pct"/>
            <w:tcBorders>
              <w:top w:val="single" w:color="auto" w:sz="4" w:space="0"/>
              <w:left w:val="single" w:color="auto" w:sz="4" w:space="0"/>
              <w:bottom w:val="single" w:color="auto" w:sz="4" w:space="0"/>
              <w:right w:val="single" w:color="auto" w:sz="4" w:space="0"/>
            </w:tcBorders>
            <w:shd w:val="clear" w:color="auto" w:fill="auto"/>
            <w:vAlign w:val="center"/>
          </w:tcPr>
          <w:p w14:paraId="766EB817">
            <w:pPr>
              <w:jc w:val="center"/>
              <w:rPr>
                <w:rFonts w:hint="default" w:ascii="Times New Roman" w:hAnsi="Times New Roman" w:eastAsia="仿宋_GB2312" w:cs="Times New Roman"/>
                <w:color w:val="auto"/>
                <w:kern w:val="2"/>
                <w:sz w:val="21"/>
                <w:szCs w:val="22"/>
                <w:lang w:val="en-US" w:eastAsia="zh-CN" w:bidi="ar-SA"/>
              </w:rPr>
            </w:pPr>
            <w:r>
              <w:rPr>
                <w:rFonts w:hint="eastAsia" w:ascii="Times New Roman" w:hAnsi="Times New Roman" w:eastAsia="仿宋_GB2312" w:cs="Times New Roman"/>
                <w:color w:val="auto"/>
                <w:lang w:val="en-US" w:eastAsia="zh-CN"/>
              </w:rPr>
              <w:t>69.43</w:t>
            </w:r>
          </w:p>
        </w:tc>
        <w:tc>
          <w:tcPr>
            <w:tcW w:w="429" w:type="pct"/>
            <w:tcBorders>
              <w:top w:val="single" w:color="auto" w:sz="4" w:space="0"/>
              <w:left w:val="single" w:color="auto" w:sz="4" w:space="0"/>
              <w:bottom w:val="single" w:color="auto" w:sz="4" w:space="0"/>
              <w:right w:val="single" w:color="auto" w:sz="4" w:space="0"/>
            </w:tcBorders>
          </w:tcPr>
          <w:p w14:paraId="5D3D3C8D">
            <w:pPr>
              <w:widowControl/>
              <w:jc w:val="center"/>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33.78</w:t>
            </w:r>
          </w:p>
        </w:tc>
        <w:tc>
          <w:tcPr>
            <w:tcW w:w="429" w:type="pct"/>
            <w:tcBorders>
              <w:top w:val="single" w:color="auto" w:sz="4" w:space="0"/>
              <w:left w:val="single" w:color="auto" w:sz="4" w:space="0"/>
              <w:bottom w:val="single" w:color="auto" w:sz="4" w:space="0"/>
              <w:right w:val="single" w:color="auto" w:sz="4" w:space="0"/>
            </w:tcBorders>
          </w:tcPr>
          <w:p w14:paraId="2AA0C835">
            <w:pPr>
              <w:widowControl/>
              <w:jc w:val="center"/>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35.65</w:t>
            </w:r>
          </w:p>
        </w:tc>
        <w:tc>
          <w:tcPr>
            <w:tcW w:w="620" w:type="pct"/>
            <w:tcBorders>
              <w:top w:val="single" w:color="auto" w:sz="4" w:space="0"/>
              <w:left w:val="single" w:color="auto" w:sz="4" w:space="0"/>
              <w:bottom w:val="single" w:color="auto" w:sz="4" w:space="0"/>
              <w:right w:val="single" w:color="auto" w:sz="4" w:space="0"/>
            </w:tcBorders>
          </w:tcPr>
          <w:p w14:paraId="7164978E">
            <w:pPr>
              <w:widowControl/>
              <w:jc w:val="right"/>
              <w:rPr>
                <w:rFonts w:ascii="Times New Roman" w:hAnsi="Times New Roman" w:eastAsia="仿宋_GB2312" w:cs="Times New Roman"/>
                <w:kern w:val="0"/>
                <w:sz w:val="24"/>
                <w:szCs w:val="24"/>
              </w:rPr>
            </w:pPr>
          </w:p>
        </w:tc>
        <w:tc>
          <w:tcPr>
            <w:tcW w:w="429" w:type="pct"/>
            <w:tcBorders>
              <w:top w:val="single" w:color="auto" w:sz="4" w:space="0"/>
              <w:left w:val="single" w:color="auto" w:sz="4" w:space="0"/>
              <w:bottom w:val="single" w:color="auto" w:sz="4" w:space="0"/>
              <w:right w:val="single" w:color="auto" w:sz="4" w:space="0"/>
            </w:tcBorders>
          </w:tcPr>
          <w:p w14:paraId="51B45F4A">
            <w:pPr>
              <w:widowControl/>
              <w:jc w:val="right"/>
              <w:rPr>
                <w:rFonts w:ascii="Times New Roman" w:hAnsi="Times New Roman" w:eastAsia="仿宋_GB2312" w:cs="Times New Roman"/>
                <w:kern w:val="0"/>
                <w:sz w:val="24"/>
                <w:szCs w:val="24"/>
              </w:rPr>
            </w:pPr>
          </w:p>
        </w:tc>
        <w:tc>
          <w:tcPr>
            <w:tcW w:w="908" w:type="pct"/>
            <w:tcBorders>
              <w:top w:val="single" w:color="auto" w:sz="4" w:space="0"/>
              <w:left w:val="single" w:color="auto" w:sz="4" w:space="0"/>
              <w:bottom w:val="single" w:color="auto" w:sz="4" w:space="0"/>
              <w:right w:val="single" w:color="auto" w:sz="4" w:space="0"/>
            </w:tcBorders>
          </w:tcPr>
          <w:p w14:paraId="140FFA51">
            <w:pPr>
              <w:widowControl/>
              <w:jc w:val="right"/>
              <w:rPr>
                <w:rFonts w:ascii="Times New Roman" w:hAnsi="Times New Roman" w:eastAsia="仿宋_GB2312" w:cs="Times New Roman"/>
                <w:kern w:val="0"/>
                <w:sz w:val="24"/>
                <w:szCs w:val="24"/>
              </w:rPr>
            </w:pPr>
          </w:p>
        </w:tc>
      </w:tr>
      <w:tr w14:paraId="090994B3">
        <w:tblPrEx>
          <w:tblCellMar>
            <w:top w:w="0" w:type="dxa"/>
            <w:left w:w="108" w:type="dxa"/>
            <w:bottom w:w="0" w:type="dxa"/>
            <w:right w:w="108" w:type="dxa"/>
          </w:tblCellMar>
        </w:tblPrEx>
        <w:trPr>
          <w:trHeight w:val="595" w:hRule="atLeast"/>
        </w:trPr>
        <w:tc>
          <w:tcPr>
            <w:tcW w:w="812" w:type="pct"/>
            <w:tcBorders>
              <w:top w:val="single" w:color="auto" w:sz="4" w:space="0"/>
              <w:left w:val="single" w:color="auto" w:sz="4" w:space="0"/>
              <w:bottom w:val="single" w:color="auto" w:sz="4" w:space="0"/>
              <w:right w:val="single" w:color="auto" w:sz="4" w:space="0"/>
            </w:tcBorders>
            <w:shd w:val="clear" w:color="000000" w:fill="FFFFFF"/>
            <w:vAlign w:val="center"/>
          </w:tcPr>
          <w:p w14:paraId="735C65F4">
            <w:pPr>
              <w:ind w:firstLine="210" w:firstLineChars="100"/>
              <w:jc w:val="left"/>
              <w:rPr>
                <w:rFonts w:hint="default" w:ascii="Times New Roman" w:hAnsi="Times New Roman" w:eastAsia="仿宋_GB2312" w:cs="Times New Roman"/>
                <w:color w:val="auto"/>
                <w:kern w:val="2"/>
                <w:sz w:val="21"/>
                <w:szCs w:val="22"/>
                <w:highlight w:val="none"/>
                <w:lang w:val="en-US" w:eastAsia="zh-CN" w:bidi="ar-SA"/>
              </w:rPr>
            </w:pPr>
            <w:r>
              <w:rPr>
                <w:rFonts w:hint="eastAsia" w:ascii="Times New Roman" w:hAnsi="Times New Roman" w:eastAsia="仿宋_GB2312" w:cs="Times New Roman"/>
                <w:color w:val="auto"/>
                <w:highlight w:val="none"/>
                <w:lang w:val="en-US" w:eastAsia="zh-CN"/>
              </w:rPr>
              <w:t>208</w:t>
            </w:r>
          </w:p>
        </w:tc>
        <w:tc>
          <w:tcPr>
            <w:tcW w:w="751" w:type="pct"/>
            <w:tcBorders>
              <w:top w:val="single" w:color="auto" w:sz="4" w:space="0"/>
              <w:left w:val="single" w:color="auto" w:sz="4" w:space="0"/>
              <w:bottom w:val="single" w:color="auto" w:sz="4" w:space="0"/>
              <w:right w:val="single" w:color="auto" w:sz="4" w:space="0"/>
            </w:tcBorders>
            <w:shd w:val="clear" w:color="000000" w:fill="FFFFFF"/>
            <w:vAlign w:val="center"/>
          </w:tcPr>
          <w:p w14:paraId="67DA2045">
            <w:pP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社会保障和就业支出</w:t>
            </w:r>
          </w:p>
        </w:tc>
        <w:tc>
          <w:tcPr>
            <w:tcW w:w="619" w:type="pct"/>
            <w:tcBorders>
              <w:top w:val="single" w:color="auto" w:sz="4" w:space="0"/>
              <w:left w:val="single" w:color="auto" w:sz="4" w:space="0"/>
              <w:bottom w:val="single" w:color="auto" w:sz="4" w:space="0"/>
              <w:right w:val="single" w:color="auto" w:sz="4" w:space="0"/>
            </w:tcBorders>
            <w:shd w:val="clear" w:color="auto" w:fill="auto"/>
            <w:vAlign w:val="center"/>
          </w:tcPr>
          <w:p w14:paraId="300E30FD">
            <w:pPr>
              <w:jc w:val="center"/>
              <w:rPr>
                <w:rFonts w:hint="default" w:ascii="Times New Roman" w:hAnsi="Times New Roman" w:eastAsia="仿宋_GB2312" w:cs="Times New Roman"/>
                <w:color w:val="auto"/>
                <w:kern w:val="2"/>
                <w:sz w:val="21"/>
                <w:szCs w:val="22"/>
                <w:highlight w:val="none"/>
                <w:lang w:val="en-US" w:eastAsia="zh-CN" w:bidi="ar-SA"/>
              </w:rPr>
            </w:pPr>
            <w:r>
              <w:rPr>
                <w:rFonts w:hint="eastAsia" w:ascii="Times New Roman" w:hAnsi="Times New Roman" w:eastAsia="仿宋_GB2312" w:cs="Times New Roman"/>
                <w:color w:val="auto"/>
                <w:highlight w:val="none"/>
                <w:lang w:val="en-US" w:eastAsia="zh-CN"/>
              </w:rPr>
              <w:t>127.84</w:t>
            </w:r>
          </w:p>
        </w:tc>
        <w:tc>
          <w:tcPr>
            <w:tcW w:w="429" w:type="pct"/>
            <w:tcBorders>
              <w:top w:val="single" w:color="auto" w:sz="4" w:space="0"/>
              <w:left w:val="single" w:color="auto" w:sz="4" w:space="0"/>
              <w:bottom w:val="single" w:color="auto" w:sz="4" w:space="0"/>
              <w:right w:val="single" w:color="auto" w:sz="4" w:space="0"/>
            </w:tcBorders>
          </w:tcPr>
          <w:p w14:paraId="0CA6301A">
            <w:pPr>
              <w:widowControl/>
              <w:jc w:val="center"/>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127.84</w:t>
            </w:r>
          </w:p>
        </w:tc>
        <w:tc>
          <w:tcPr>
            <w:tcW w:w="429" w:type="pct"/>
            <w:tcBorders>
              <w:top w:val="single" w:color="auto" w:sz="4" w:space="0"/>
              <w:left w:val="single" w:color="auto" w:sz="4" w:space="0"/>
              <w:bottom w:val="single" w:color="auto" w:sz="4" w:space="0"/>
              <w:right w:val="single" w:color="auto" w:sz="4" w:space="0"/>
            </w:tcBorders>
          </w:tcPr>
          <w:p w14:paraId="6116A6D3">
            <w:pPr>
              <w:widowControl/>
              <w:jc w:val="center"/>
              <w:rPr>
                <w:rFonts w:ascii="Times New Roman" w:hAnsi="Times New Roman" w:eastAsia="仿宋_GB2312" w:cs="Times New Roman"/>
                <w:color w:val="auto"/>
                <w:kern w:val="0"/>
                <w:sz w:val="24"/>
                <w:szCs w:val="24"/>
                <w:highlight w:val="none"/>
              </w:rPr>
            </w:pPr>
          </w:p>
        </w:tc>
        <w:tc>
          <w:tcPr>
            <w:tcW w:w="620" w:type="pct"/>
            <w:tcBorders>
              <w:top w:val="single" w:color="auto" w:sz="4" w:space="0"/>
              <w:left w:val="single" w:color="auto" w:sz="4" w:space="0"/>
              <w:bottom w:val="single" w:color="auto" w:sz="4" w:space="0"/>
              <w:right w:val="single" w:color="auto" w:sz="4" w:space="0"/>
            </w:tcBorders>
          </w:tcPr>
          <w:p w14:paraId="5461EC7C">
            <w:pPr>
              <w:widowControl/>
              <w:jc w:val="right"/>
              <w:rPr>
                <w:rFonts w:ascii="Times New Roman" w:hAnsi="Times New Roman" w:eastAsia="仿宋_GB2312" w:cs="Times New Roman"/>
                <w:kern w:val="0"/>
                <w:sz w:val="24"/>
                <w:szCs w:val="24"/>
              </w:rPr>
            </w:pPr>
          </w:p>
        </w:tc>
        <w:tc>
          <w:tcPr>
            <w:tcW w:w="429" w:type="pct"/>
            <w:tcBorders>
              <w:top w:val="single" w:color="auto" w:sz="4" w:space="0"/>
              <w:left w:val="single" w:color="auto" w:sz="4" w:space="0"/>
              <w:bottom w:val="single" w:color="auto" w:sz="4" w:space="0"/>
              <w:right w:val="single" w:color="auto" w:sz="4" w:space="0"/>
            </w:tcBorders>
          </w:tcPr>
          <w:p w14:paraId="7EA6D93B">
            <w:pPr>
              <w:widowControl/>
              <w:jc w:val="right"/>
              <w:rPr>
                <w:rFonts w:ascii="Times New Roman" w:hAnsi="Times New Roman" w:eastAsia="仿宋_GB2312" w:cs="Times New Roman"/>
                <w:kern w:val="0"/>
                <w:sz w:val="24"/>
                <w:szCs w:val="24"/>
              </w:rPr>
            </w:pPr>
          </w:p>
        </w:tc>
        <w:tc>
          <w:tcPr>
            <w:tcW w:w="908" w:type="pct"/>
            <w:tcBorders>
              <w:top w:val="single" w:color="auto" w:sz="4" w:space="0"/>
              <w:left w:val="single" w:color="auto" w:sz="4" w:space="0"/>
              <w:bottom w:val="single" w:color="auto" w:sz="4" w:space="0"/>
              <w:right w:val="single" w:color="auto" w:sz="4" w:space="0"/>
            </w:tcBorders>
          </w:tcPr>
          <w:p w14:paraId="11A64DC8">
            <w:pPr>
              <w:widowControl/>
              <w:jc w:val="right"/>
              <w:rPr>
                <w:rFonts w:ascii="Times New Roman" w:hAnsi="Times New Roman" w:eastAsia="仿宋_GB2312" w:cs="Times New Roman"/>
                <w:kern w:val="0"/>
                <w:sz w:val="24"/>
                <w:szCs w:val="24"/>
              </w:rPr>
            </w:pPr>
          </w:p>
        </w:tc>
      </w:tr>
      <w:tr w14:paraId="615D25CA">
        <w:tblPrEx>
          <w:tblCellMar>
            <w:top w:w="0" w:type="dxa"/>
            <w:left w:w="108" w:type="dxa"/>
            <w:bottom w:w="0" w:type="dxa"/>
            <w:right w:w="108" w:type="dxa"/>
          </w:tblCellMar>
        </w:tblPrEx>
        <w:trPr>
          <w:trHeight w:val="595" w:hRule="atLeast"/>
        </w:trPr>
        <w:tc>
          <w:tcPr>
            <w:tcW w:w="812" w:type="pct"/>
            <w:tcBorders>
              <w:top w:val="single" w:color="auto" w:sz="4" w:space="0"/>
              <w:left w:val="single" w:color="auto" w:sz="4" w:space="0"/>
              <w:bottom w:val="single" w:color="auto" w:sz="4" w:space="0"/>
              <w:right w:val="single" w:color="auto" w:sz="4" w:space="0"/>
            </w:tcBorders>
            <w:shd w:val="clear" w:color="000000" w:fill="FFFFFF"/>
            <w:vAlign w:val="center"/>
          </w:tcPr>
          <w:p w14:paraId="60317DCE">
            <w:pPr>
              <w:ind w:firstLine="210" w:firstLineChars="100"/>
              <w:jc w:val="left"/>
              <w:rPr>
                <w:rFonts w:hint="default" w:ascii="Times New Roman" w:hAnsi="Times New Roman" w:eastAsia="仿宋_GB2312" w:cs="Times New Roman"/>
                <w:color w:val="auto"/>
                <w:kern w:val="2"/>
                <w:sz w:val="21"/>
                <w:szCs w:val="22"/>
                <w:highlight w:val="none"/>
                <w:lang w:val="en-US" w:eastAsia="zh-CN" w:bidi="ar-SA"/>
              </w:rPr>
            </w:pPr>
            <w:r>
              <w:rPr>
                <w:rFonts w:hint="eastAsia" w:ascii="Times New Roman" w:hAnsi="Times New Roman" w:eastAsia="仿宋_GB2312" w:cs="Times New Roman"/>
                <w:color w:val="auto"/>
                <w:highlight w:val="none"/>
                <w:lang w:val="en-US" w:eastAsia="zh-CN"/>
              </w:rPr>
              <w:t>20805</w:t>
            </w:r>
          </w:p>
        </w:tc>
        <w:tc>
          <w:tcPr>
            <w:tcW w:w="751" w:type="pct"/>
            <w:tcBorders>
              <w:top w:val="single" w:color="auto" w:sz="4" w:space="0"/>
              <w:left w:val="single" w:color="auto" w:sz="4" w:space="0"/>
              <w:bottom w:val="single" w:color="auto" w:sz="4" w:space="0"/>
              <w:right w:val="single" w:color="auto" w:sz="4" w:space="0"/>
            </w:tcBorders>
            <w:shd w:val="clear" w:color="000000" w:fill="FFFFFF"/>
            <w:vAlign w:val="center"/>
          </w:tcPr>
          <w:p w14:paraId="09C04114">
            <w:pP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行政事业单位养老支出</w:t>
            </w:r>
          </w:p>
        </w:tc>
        <w:tc>
          <w:tcPr>
            <w:tcW w:w="619" w:type="pct"/>
            <w:tcBorders>
              <w:top w:val="single" w:color="auto" w:sz="4" w:space="0"/>
              <w:left w:val="single" w:color="auto" w:sz="4" w:space="0"/>
              <w:bottom w:val="single" w:color="auto" w:sz="4" w:space="0"/>
              <w:right w:val="single" w:color="auto" w:sz="4" w:space="0"/>
            </w:tcBorders>
            <w:shd w:val="clear" w:color="auto" w:fill="auto"/>
            <w:vAlign w:val="center"/>
          </w:tcPr>
          <w:p w14:paraId="63712B00">
            <w:pPr>
              <w:jc w:val="center"/>
              <w:rPr>
                <w:rFonts w:hint="default" w:ascii="Times New Roman" w:hAnsi="Times New Roman" w:eastAsia="仿宋_GB2312" w:cs="Times New Roman"/>
                <w:color w:val="auto"/>
                <w:kern w:val="2"/>
                <w:sz w:val="21"/>
                <w:szCs w:val="22"/>
                <w:highlight w:val="none"/>
                <w:lang w:val="en-US" w:eastAsia="zh-CN" w:bidi="ar-SA"/>
              </w:rPr>
            </w:pPr>
            <w:r>
              <w:rPr>
                <w:rFonts w:hint="eastAsia" w:ascii="Times New Roman" w:hAnsi="Times New Roman" w:eastAsia="仿宋_GB2312" w:cs="Times New Roman"/>
                <w:color w:val="auto"/>
                <w:highlight w:val="none"/>
                <w:lang w:val="en-US" w:eastAsia="zh-CN"/>
              </w:rPr>
              <w:t>76.77</w:t>
            </w:r>
          </w:p>
        </w:tc>
        <w:tc>
          <w:tcPr>
            <w:tcW w:w="429" w:type="pct"/>
            <w:tcBorders>
              <w:top w:val="single" w:color="auto" w:sz="4" w:space="0"/>
              <w:left w:val="single" w:color="auto" w:sz="4" w:space="0"/>
              <w:bottom w:val="single" w:color="auto" w:sz="4" w:space="0"/>
              <w:right w:val="single" w:color="auto" w:sz="4" w:space="0"/>
            </w:tcBorders>
          </w:tcPr>
          <w:p w14:paraId="1C76BC27">
            <w:pPr>
              <w:widowControl/>
              <w:jc w:val="center"/>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76.77</w:t>
            </w:r>
          </w:p>
        </w:tc>
        <w:tc>
          <w:tcPr>
            <w:tcW w:w="429" w:type="pct"/>
            <w:tcBorders>
              <w:top w:val="single" w:color="auto" w:sz="4" w:space="0"/>
              <w:left w:val="single" w:color="auto" w:sz="4" w:space="0"/>
              <w:bottom w:val="single" w:color="auto" w:sz="4" w:space="0"/>
              <w:right w:val="single" w:color="auto" w:sz="4" w:space="0"/>
            </w:tcBorders>
          </w:tcPr>
          <w:p w14:paraId="1D9CF751">
            <w:pPr>
              <w:widowControl/>
              <w:jc w:val="center"/>
              <w:rPr>
                <w:rFonts w:ascii="Times New Roman" w:hAnsi="Times New Roman" w:eastAsia="仿宋_GB2312" w:cs="Times New Roman"/>
                <w:color w:val="auto"/>
                <w:kern w:val="0"/>
                <w:sz w:val="24"/>
                <w:szCs w:val="24"/>
                <w:highlight w:val="none"/>
              </w:rPr>
            </w:pPr>
          </w:p>
        </w:tc>
        <w:tc>
          <w:tcPr>
            <w:tcW w:w="620" w:type="pct"/>
            <w:tcBorders>
              <w:top w:val="single" w:color="auto" w:sz="4" w:space="0"/>
              <w:left w:val="single" w:color="auto" w:sz="4" w:space="0"/>
              <w:bottom w:val="single" w:color="auto" w:sz="4" w:space="0"/>
              <w:right w:val="single" w:color="auto" w:sz="4" w:space="0"/>
            </w:tcBorders>
          </w:tcPr>
          <w:p w14:paraId="0459F71D">
            <w:pPr>
              <w:widowControl/>
              <w:jc w:val="right"/>
              <w:rPr>
                <w:rFonts w:ascii="Times New Roman" w:hAnsi="Times New Roman" w:eastAsia="仿宋_GB2312" w:cs="Times New Roman"/>
                <w:kern w:val="0"/>
                <w:sz w:val="24"/>
                <w:szCs w:val="24"/>
              </w:rPr>
            </w:pPr>
          </w:p>
        </w:tc>
        <w:tc>
          <w:tcPr>
            <w:tcW w:w="429" w:type="pct"/>
            <w:tcBorders>
              <w:top w:val="single" w:color="auto" w:sz="4" w:space="0"/>
              <w:left w:val="single" w:color="auto" w:sz="4" w:space="0"/>
              <w:bottom w:val="single" w:color="auto" w:sz="4" w:space="0"/>
              <w:right w:val="single" w:color="auto" w:sz="4" w:space="0"/>
            </w:tcBorders>
          </w:tcPr>
          <w:p w14:paraId="0F58F7BA">
            <w:pPr>
              <w:widowControl/>
              <w:jc w:val="right"/>
              <w:rPr>
                <w:rFonts w:ascii="Times New Roman" w:hAnsi="Times New Roman" w:eastAsia="仿宋_GB2312" w:cs="Times New Roman"/>
                <w:kern w:val="0"/>
                <w:sz w:val="24"/>
                <w:szCs w:val="24"/>
              </w:rPr>
            </w:pPr>
          </w:p>
        </w:tc>
        <w:tc>
          <w:tcPr>
            <w:tcW w:w="908" w:type="pct"/>
            <w:tcBorders>
              <w:top w:val="single" w:color="auto" w:sz="4" w:space="0"/>
              <w:left w:val="single" w:color="auto" w:sz="4" w:space="0"/>
              <w:bottom w:val="single" w:color="auto" w:sz="4" w:space="0"/>
              <w:right w:val="single" w:color="auto" w:sz="4" w:space="0"/>
            </w:tcBorders>
          </w:tcPr>
          <w:p w14:paraId="68FA772C">
            <w:pPr>
              <w:widowControl/>
              <w:jc w:val="right"/>
              <w:rPr>
                <w:rFonts w:ascii="Times New Roman" w:hAnsi="Times New Roman" w:eastAsia="仿宋_GB2312" w:cs="Times New Roman"/>
                <w:kern w:val="0"/>
                <w:sz w:val="24"/>
                <w:szCs w:val="24"/>
              </w:rPr>
            </w:pPr>
          </w:p>
        </w:tc>
      </w:tr>
      <w:tr w14:paraId="4446E961">
        <w:tblPrEx>
          <w:tblCellMar>
            <w:top w:w="0" w:type="dxa"/>
            <w:left w:w="108" w:type="dxa"/>
            <w:bottom w:w="0" w:type="dxa"/>
            <w:right w:w="108" w:type="dxa"/>
          </w:tblCellMar>
        </w:tblPrEx>
        <w:trPr>
          <w:trHeight w:val="595" w:hRule="atLeast"/>
        </w:trPr>
        <w:tc>
          <w:tcPr>
            <w:tcW w:w="812" w:type="pct"/>
            <w:tcBorders>
              <w:top w:val="single" w:color="auto" w:sz="4" w:space="0"/>
              <w:left w:val="single" w:color="auto" w:sz="4" w:space="0"/>
              <w:bottom w:val="single" w:color="auto" w:sz="4" w:space="0"/>
              <w:right w:val="single" w:color="auto" w:sz="4" w:space="0"/>
            </w:tcBorders>
            <w:shd w:val="clear" w:color="000000" w:fill="FFFFFF"/>
            <w:vAlign w:val="center"/>
          </w:tcPr>
          <w:p w14:paraId="74960907">
            <w:pPr>
              <w:ind w:firstLine="210" w:firstLineChars="100"/>
              <w:jc w:val="left"/>
              <w:rPr>
                <w:rFonts w:hint="default" w:ascii="Times New Roman" w:hAnsi="Times New Roman" w:eastAsia="仿宋_GB2312" w:cs="Times New Roman"/>
                <w:color w:val="auto"/>
                <w:kern w:val="2"/>
                <w:sz w:val="21"/>
                <w:szCs w:val="22"/>
                <w:lang w:val="en-US" w:eastAsia="zh-CN" w:bidi="ar-SA"/>
              </w:rPr>
            </w:pPr>
            <w:r>
              <w:rPr>
                <w:rFonts w:hint="eastAsia" w:ascii="Times New Roman" w:hAnsi="Times New Roman" w:eastAsia="仿宋_GB2312" w:cs="Times New Roman"/>
                <w:color w:val="auto"/>
                <w:lang w:val="en-US" w:eastAsia="zh-CN"/>
              </w:rPr>
              <w:t>2080502</w:t>
            </w:r>
          </w:p>
        </w:tc>
        <w:tc>
          <w:tcPr>
            <w:tcW w:w="751" w:type="pct"/>
            <w:tcBorders>
              <w:top w:val="single" w:color="auto" w:sz="4" w:space="0"/>
              <w:left w:val="single" w:color="auto" w:sz="4" w:space="0"/>
              <w:bottom w:val="single" w:color="auto" w:sz="4" w:space="0"/>
              <w:right w:val="single" w:color="auto" w:sz="4" w:space="0"/>
            </w:tcBorders>
            <w:shd w:val="clear" w:color="000000" w:fill="FFFFFF"/>
            <w:vAlign w:val="center"/>
          </w:tcPr>
          <w:p w14:paraId="2149B703">
            <w:pP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事业单位离退休</w:t>
            </w:r>
          </w:p>
        </w:tc>
        <w:tc>
          <w:tcPr>
            <w:tcW w:w="619" w:type="pct"/>
            <w:tcBorders>
              <w:top w:val="single" w:color="auto" w:sz="4" w:space="0"/>
              <w:left w:val="single" w:color="auto" w:sz="4" w:space="0"/>
              <w:bottom w:val="single" w:color="auto" w:sz="4" w:space="0"/>
              <w:right w:val="single" w:color="auto" w:sz="4" w:space="0"/>
            </w:tcBorders>
            <w:shd w:val="clear" w:color="auto" w:fill="auto"/>
            <w:vAlign w:val="center"/>
          </w:tcPr>
          <w:p w14:paraId="61C034F4">
            <w:pPr>
              <w:jc w:val="center"/>
              <w:rPr>
                <w:rFonts w:hint="default" w:ascii="Times New Roman" w:hAnsi="Times New Roman" w:eastAsia="仿宋_GB2312" w:cs="Times New Roman"/>
                <w:color w:val="auto"/>
                <w:kern w:val="2"/>
                <w:sz w:val="21"/>
                <w:szCs w:val="22"/>
                <w:lang w:val="en-US" w:eastAsia="zh-CN" w:bidi="ar-SA"/>
              </w:rPr>
            </w:pPr>
            <w:r>
              <w:rPr>
                <w:rFonts w:hint="eastAsia" w:ascii="Times New Roman" w:hAnsi="Times New Roman" w:eastAsia="仿宋_GB2312" w:cs="Times New Roman"/>
                <w:color w:val="auto"/>
                <w:lang w:val="en-US" w:eastAsia="zh-CN"/>
              </w:rPr>
              <w:t>52</w:t>
            </w:r>
          </w:p>
        </w:tc>
        <w:tc>
          <w:tcPr>
            <w:tcW w:w="429" w:type="pct"/>
            <w:tcBorders>
              <w:top w:val="single" w:color="auto" w:sz="4" w:space="0"/>
              <w:left w:val="single" w:color="auto" w:sz="4" w:space="0"/>
              <w:bottom w:val="single" w:color="auto" w:sz="4" w:space="0"/>
              <w:right w:val="single" w:color="auto" w:sz="4" w:space="0"/>
            </w:tcBorders>
          </w:tcPr>
          <w:p w14:paraId="4697D650">
            <w:pPr>
              <w:widowControl/>
              <w:jc w:val="center"/>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52</w:t>
            </w:r>
          </w:p>
        </w:tc>
        <w:tc>
          <w:tcPr>
            <w:tcW w:w="429" w:type="pct"/>
            <w:tcBorders>
              <w:top w:val="single" w:color="auto" w:sz="4" w:space="0"/>
              <w:left w:val="single" w:color="auto" w:sz="4" w:space="0"/>
              <w:bottom w:val="single" w:color="auto" w:sz="4" w:space="0"/>
              <w:right w:val="single" w:color="auto" w:sz="4" w:space="0"/>
            </w:tcBorders>
          </w:tcPr>
          <w:p w14:paraId="342D901A">
            <w:pPr>
              <w:widowControl/>
              <w:jc w:val="center"/>
              <w:rPr>
                <w:rFonts w:ascii="Times New Roman" w:hAnsi="Times New Roman" w:eastAsia="仿宋_GB2312" w:cs="Times New Roman"/>
                <w:color w:val="auto"/>
                <w:kern w:val="0"/>
                <w:sz w:val="24"/>
                <w:szCs w:val="24"/>
              </w:rPr>
            </w:pPr>
          </w:p>
        </w:tc>
        <w:tc>
          <w:tcPr>
            <w:tcW w:w="620" w:type="pct"/>
            <w:tcBorders>
              <w:top w:val="single" w:color="auto" w:sz="4" w:space="0"/>
              <w:left w:val="single" w:color="auto" w:sz="4" w:space="0"/>
              <w:bottom w:val="single" w:color="auto" w:sz="4" w:space="0"/>
              <w:right w:val="single" w:color="auto" w:sz="4" w:space="0"/>
            </w:tcBorders>
          </w:tcPr>
          <w:p w14:paraId="787D0628">
            <w:pPr>
              <w:widowControl/>
              <w:jc w:val="right"/>
              <w:rPr>
                <w:rFonts w:ascii="Times New Roman" w:hAnsi="Times New Roman" w:eastAsia="仿宋_GB2312" w:cs="Times New Roman"/>
                <w:kern w:val="0"/>
                <w:sz w:val="24"/>
                <w:szCs w:val="24"/>
              </w:rPr>
            </w:pPr>
          </w:p>
        </w:tc>
        <w:tc>
          <w:tcPr>
            <w:tcW w:w="429" w:type="pct"/>
            <w:tcBorders>
              <w:top w:val="single" w:color="auto" w:sz="4" w:space="0"/>
              <w:left w:val="single" w:color="auto" w:sz="4" w:space="0"/>
              <w:bottom w:val="single" w:color="auto" w:sz="4" w:space="0"/>
              <w:right w:val="single" w:color="auto" w:sz="4" w:space="0"/>
            </w:tcBorders>
          </w:tcPr>
          <w:p w14:paraId="54C88234">
            <w:pPr>
              <w:widowControl/>
              <w:jc w:val="right"/>
              <w:rPr>
                <w:rFonts w:ascii="Times New Roman" w:hAnsi="Times New Roman" w:eastAsia="仿宋_GB2312" w:cs="Times New Roman"/>
                <w:kern w:val="0"/>
                <w:sz w:val="24"/>
                <w:szCs w:val="24"/>
              </w:rPr>
            </w:pPr>
          </w:p>
        </w:tc>
        <w:tc>
          <w:tcPr>
            <w:tcW w:w="908" w:type="pct"/>
            <w:tcBorders>
              <w:top w:val="single" w:color="auto" w:sz="4" w:space="0"/>
              <w:left w:val="single" w:color="auto" w:sz="4" w:space="0"/>
              <w:bottom w:val="single" w:color="auto" w:sz="4" w:space="0"/>
              <w:right w:val="single" w:color="auto" w:sz="4" w:space="0"/>
            </w:tcBorders>
          </w:tcPr>
          <w:p w14:paraId="5821DAB7">
            <w:pPr>
              <w:widowControl/>
              <w:jc w:val="right"/>
              <w:rPr>
                <w:rFonts w:ascii="Times New Roman" w:hAnsi="Times New Roman" w:eastAsia="仿宋_GB2312" w:cs="Times New Roman"/>
                <w:kern w:val="0"/>
                <w:sz w:val="24"/>
                <w:szCs w:val="24"/>
              </w:rPr>
            </w:pPr>
          </w:p>
        </w:tc>
      </w:tr>
      <w:tr w14:paraId="035F4B58">
        <w:tblPrEx>
          <w:tblCellMar>
            <w:top w:w="0" w:type="dxa"/>
            <w:left w:w="108" w:type="dxa"/>
            <w:bottom w:w="0" w:type="dxa"/>
            <w:right w:w="108" w:type="dxa"/>
          </w:tblCellMar>
        </w:tblPrEx>
        <w:trPr>
          <w:trHeight w:val="595" w:hRule="atLeast"/>
        </w:trPr>
        <w:tc>
          <w:tcPr>
            <w:tcW w:w="812" w:type="pct"/>
            <w:tcBorders>
              <w:top w:val="single" w:color="auto" w:sz="4" w:space="0"/>
              <w:left w:val="single" w:color="auto" w:sz="4" w:space="0"/>
              <w:bottom w:val="single" w:color="auto" w:sz="4" w:space="0"/>
              <w:right w:val="single" w:color="auto" w:sz="4" w:space="0"/>
            </w:tcBorders>
            <w:shd w:val="clear" w:color="000000" w:fill="FFFFFF"/>
            <w:vAlign w:val="center"/>
          </w:tcPr>
          <w:p w14:paraId="0F91FD15">
            <w:pPr>
              <w:ind w:firstLine="210" w:firstLineChars="100"/>
              <w:jc w:val="left"/>
              <w:rPr>
                <w:rFonts w:hint="default" w:ascii="Times New Roman" w:hAnsi="Times New Roman" w:eastAsia="仿宋_GB2312" w:cs="Times New Roman"/>
                <w:color w:val="auto"/>
                <w:kern w:val="2"/>
                <w:sz w:val="21"/>
                <w:szCs w:val="22"/>
                <w:lang w:val="en-US" w:eastAsia="zh-CN" w:bidi="ar-SA"/>
              </w:rPr>
            </w:pPr>
            <w:r>
              <w:rPr>
                <w:rFonts w:hint="eastAsia" w:ascii="Times New Roman" w:hAnsi="Times New Roman" w:eastAsia="仿宋_GB2312" w:cs="Times New Roman"/>
                <w:color w:val="auto"/>
                <w:lang w:val="en-US" w:eastAsia="zh-CN"/>
              </w:rPr>
              <w:t>2080599</w:t>
            </w:r>
          </w:p>
        </w:tc>
        <w:tc>
          <w:tcPr>
            <w:tcW w:w="751" w:type="pct"/>
            <w:tcBorders>
              <w:top w:val="single" w:color="auto" w:sz="4" w:space="0"/>
              <w:left w:val="single" w:color="auto" w:sz="4" w:space="0"/>
              <w:bottom w:val="single" w:color="auto" w:sz="4" w:space="0"/>
              <w:right w:val="single" w:color="auto" w:sz="4" w:space="0"/>
            </w:tcBorders>
            <w:shd w:val="clear" w:color="000000" w:fill="FFFFFF"/>
            <w:vAlign w:val="center"/>
          </w:tcPr>
          <w:p w14:paraId="1F76DB6F">
            <w:pP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其他行政事业单位养老支出</w:t>
            </w:r>
          </w:p>
        </w:tc>
        <w:tc>
          <w:tcPr>
            <w:tcW w:w="619" w:type="pct"/>
            <w:tcBorders>
              <w:top w:val="single" w:color="auto" w:sz="4" w:space="0"/>
              <w:left w:val="single" w:color="auto" w:sz="4" w:space="0"/>
              <w:bottom w:val="single" w:color="auto" w:sz="4" w:space="0"/>
              <w:right w:val="single" w:color="auto" w:sz="4" w:space="0"/>
            </w:tcBorders>
            <w:shd w:val="clear" w:color="auto" w:fill="auto"/>
            <w:vAlign w:val="center"/>
          </w:tcPr>
          <w:p w14:paraId="67FC2144">
            <w:pPr>
              <w:jc w:val="center"/>
              <w:rPr>
                <w:rFonts w:hint="default" w:ascii="Times New Roman" w:hAnsi="Times New Roman" w:eastAsia="仿宋_GB2312" w:cs="Times New Roman"/>
                <w:color w:val="auto"/>
                <w:kern w:val="2"/>
                <w:sz w:val="21"/>
                <w:szCs w:val="22"/>
                <w:lang w:val="en-US" w:eastAsia="zh-CN" w:bidi="ar-SA"/>
              </w:rPr>
            </w:pPr>
            <w:r>
              <w:rPr>
                <w:rFonts w:hint="eastAsia" w:ascii="Times New Roman" w:hAnsi="Times New Roman" w:eastAsia="仿宋_GB2312" w:cs="Times New Roman"/>
                <w:color w:val="auto"/>
                <w:lang w:val="en-US" w:eastAsia="zh-CN"/>
              </w:rPr>
              <w:t>24.77</w:t>
            </w:r>
          </w:p>
        </w:tc>
        <w:tc>
          <w:tcPr>
            <w:tcW w:w="429" w:type="pct"/>
            <w:tcBorders>
              <w:top w:val="single" w:color="auto" w:sz="4" w:space="0"/>
              <w:left w:val="single" w:color="auto" w:sz="4" w:space="0"/>
              <w:bottom w:val="single" w:color="auto" w:sz="4" w:space="0"/>
              <w:right w:val="single" w:color="auto" w:sz="4" w:space="0"/>
            </w:tcBorders>
          </w:tcPr>
          <w:p w14:paraId="5A27DA97">
            <w:pPr>
              <w:widowControl/>
              <w:jc w:val="center"/>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24.77</w:t>
            </w:r>
          </w:p>
        </w:tc>
        <w:tc>
          <w:tcPr>
            <w:tcW w:w="429" w:type="pct"/>
            <w:tcBorders>
              <w:top w:val="single" w:color="auto" w:sz="4" w:space="0"/>
              <w:left w:val="single" w:color="auto" w:sz="4" w:space="0"/>
              <w:bottom w:val="single" w:color="auto" w:sz="4" w:space="0"/>
              <w:right w:val="single" w:color="auto" w:sz="4" w:space="0"/>
            </w:tcBorders>
          </w:tcPr>
          <w:p w14:paraId="57B14A8A">
            <w:pPr>
              <w:widowControl/>
              <w:jc w:val="center"/>
              <w:rPr>
                <w:rFonts w:ascii="Times New Roman" w:hAnsi="Times New Roman" w:eastAsia="仿宋_GB2312" w:cs="Times New Roman"/>
                <w:color w:val="auto"/>
                <w:kern w:val="0"/>
                <w:sz w:val="24"/>
                <w:szCs w:val="24"/>
              </w:rPr>
            </w:pPr>
          </w:p>
        </w:tc>
        <w:tc>
          <w:tcPr>
            <w:tcW w:w="620" w:type="pct"/>
            <w:tcBorders>
              <w:top w:val="single" w:color="auto" w:sz="4" w:space="0"/>
              <w:left w:val="single" w:color="auto" w:sz="4" w:space="0"/>
              <w:bottom w:val="single" w:color="auto" w:sz="4" w:space="0"/>
              <w:right w:val="single" w:color="auto" w:sz="4" w:space="0"/>
            </w:tcBorders>
          </w:tcPr>
          <w:p w14:paraId="52669FB0">
            <w:pPr>
              <w:widowControl/>
              <w:jc w:val="right"/>
              <w:rPr>
                <w:rFonts w:ascii="Times New Roman" w:hAnsi="Times New Roman" w:eastAsia="仿宋_GB2312" w:cs="Times New Roman"/>
                <w:kern w:val="0"/>
                <w:sz w:val="24"/>
                <w:szCs w:val="24"/>
              </w:rPr>
            </w:pPr>
          </w:p>
        </w:tc>
        <w:tc>
          <w:tcPr>
            <w:tcW w:w="429" w:type="pct"/>
            <w:tcBorders>
              <w:top w:val="single" w:color="auto" w:sz="4" w:space="0"/>
              <w:left w:val="single" w:color="auto" w:sz="4" w:space="0"/>
              <w:bottom w:val="single" w:color="auto" w:sz="4" w:space="0"/>
              <w:right w:val="single" w:color="auto" w:sz="4" w:space="0"/>
            </w:tcBorders>
          </w:tcPr>
          <w:p w14:paraId="7BA88895">
            <w:pPr>
              <w:widowControl/>
              <w:jc w:val="right"/>
              <w:rPr>
                <w:rFonts w:ascii="Times New Roman" w:hAnsi="Times New Roman" w:eastAsia="仿宋_GB2312" w:cs="Times New Roman"/>
                <w:kern w:val="0"/>
                <w:sz w:val="24"/>
                <w:szCs w:val="24"/>
              </w:rPr>
            </w:pPr>
          </w:p>
        </w:tc>
        <w:tc>
          <w:tcPr>
            <w:tcW w:w="908" w:type="pct"/>
            <w:tcBorders>
              <w:top w:val="single" w:color="auto" w:sz="4" w:space="0"/>
              <w:left w:val="single" w:color="auto" w:sz="4" w:space="0"/>
              <w:bottom w:val="single" w:color="auto" w:sz="4" w:space="0"/>
              <w:right w:val="single" w:color="auto" w:sz="4" w:space="0"/>
            </w:tcBorders>
          </w:tcPr>
          <w:p w14:paraId="647371FD">
            <w:pPr>
              <w:widowControl/>
              <w:jc w:val="right"/>
              <w:rPr>
                <w:rFonts w:ascii="Times New Roman" w:hAnsi="Times New Roman" w:eastAsia="仿宋_GB2312" w:cs="Times New Roman"/>
                <w:kern w:val="0"/>
                <w:sz w:val="24"/>
                <w:szCs w:val="24"/>
              </w:rPr>
            </w:pPr>
          </w:p>
        </w:tc>
      </w:tr>
      <w:tr w14:paraId="119F45B0">
        <w:tblPrEx>
          <w:tblCellMar>
            <w:top w:w="0" w:type="dxa"/>
            <w:left w:w="108" w:type="dxa"/>
            <w:bottom w:w="0" w:type="dxa"/>
            <w:right w:w="108" w:type="dxa"/>
          </w:tblCellMar>
        </w:tblPrEx>
        <w:trPr>
          <w:trHeight w:val="595" w:hRule="atLeast"/>
        </w:trPr>
        <w:tc>
          <w:tcPr>
            <w:tcW w:w="812" w:type="pct"/>
            <w:tcBorders>
              <w:top w:val="single" w:color="auto" w:sz="4" w:space="0"/>
              <w:left w:val="single" w:color="auto" w:sz="4" w:space="0"/>
              <w:bottom w:val="single" w:color="auto" w:sz="4" w:space="0"/>
              <w:right w:val="single" w:color="auto" w:sz="4" w:space="0"/>
            </w:tcBorders>
            <w:shd w:val="clear" w:color="000000" w:fill="FFFFFF"/>
            <w:vAlign w:val="center"/>
          </w:tcPr>
          <w:p w14:paraId="46115A39">
            <w:pPr>
              <w:ind w:firstLine="210" w:firstLineChars="100"/>
              <w:jc w:val="left"/>
              <w:rPr>
                <w:rFonts w:hint="default" w:ascii="Times New Roman" w:hAnsi="Times New Roman" w:eastAsia="仿宋_GB2312" w:cs="Times New Roman"/>
                <w:color w:val="auto"/>
                <w:kern w:val="2"/>
                <w:sz w:val="21"/>
                <w:szCs w:val="22"/>
                <w:lang w:val="en-US" w:eastAsia="zh-CN" w:bidi="ar-SA"/>
              </w:rPr>
            </w:pPr>
            <w:r>
              <w:rPr>
                <w:rFonts w:hint="eastAsia" w:ascii="Times New Roman" w:hAnsi="Times New Roman" w:eastAsia="仿宋_GB2312" w:cs="Times New Roman"/>
                <w:color w:val="auto"/>
                <w:lang w:val="en-US" w:eastAsia="zh-CN"/>
              </w:rPr>
              <w:t>20808</w:t>
            </w:r>
          </w:p>
        </w:tc>
        <w:tc>
          <w:tcPr>
            <w:tcW w:w="751" w:type="pct"/>
            <w:tcBorders>
              <w:top w:val="single" w:color="auto" w:sz="4" w:space="0"/>
              <w:left w:val="single" w:color="auto" w:sz="4" w:space="0"/>
              <w:bottom w:val="single" w:color="auto" w:sz="4" w:space="0"/>
              <w:right w:val="single" w:color="auto" w:sz="4" w:space="0"/>
            </w:tcBorders>
            <w:shd w:val="clear" w:color="000000" w:fill="FFFFFF"/>
            <w:vAlign w:val="center"/>
          </w:tcPr>
          <w:p w14:paraId="21D11B2D">
            <w:pP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抚恤</w:t>
            </w:r>
          </w:p>
        </w:tc>
        <w:tc>
          <w:tcPr>
            <w:tcW w:w="619" w:type="pct"/>
            <w:tcBorders>
              <w:top w:val="single" w:color="auto" w:sz="4" w:space="0"/>
              <w:left w:val="single" w:color="auto" w:sz="4" w:space="0"/>
              <w:bottom w:val="single" w:color="auto" w:sz="4" w:space="0"/>
              <w:right w:val="single" w:color="auto" w:sz="4" w:space="0"/>
            </w:tcBorders>
            <w:shd w:val="clear" w:color="auto" w:fill="auto"/>
            <w:vAlign w:val="center"/>
          </w:tcPr>
          <w:p w14:paraId="2399BB35">
            <w:pPr>
              <w:jc w:val="center"/>
              <w:rPr>
                <w:rFonts w:hint="default" w:ascii="Times New Roman" w:hAnsi="Times New Roman" w:eastAsia="仿宋_GB2312" w:cs="Times New Roman"/>
                <w:color w:val="auto"/>
                <w:kern w:val="2"/>
                <w:sz w:val="21"/>
                <w:szCs w:val="22"/>
                <w:lang w:val="en-US" w:eastAsia="zh-CN" w:bidi="ar-SA"/>
              </w:rPr>
            </w:pPr>
            <w:r>
              <w:rPr>
                <w:rFonts w:hint="eastAsia" w:ascii="Times New Roman" w:hAnsi="Times New Roman" w:eastAsia="仿宋_GB2312" w:cs="Times New Roman"/>
                <w:color w:val="auto"/>
                <w:lang w:val="en-US" w:eastAsia="zh-CN"/>
              </w:rPr>
              <w:t>51.07</w:t>
            </w:r>
          </w:p>
        </w:tc>
        <w:tc>
          <w:tcPr>
            <w:tcW w:w="429" w:type="pct"/>
            <w:tcBorders>
              <w:top w:val="single" w:color="auto" w:sz="4" w:space="0"/>
              <w:left w:val="single" w:color="auto" w:sz="4" w:space="0"/>
              <w:bottom w:val="single" w:color="auto" w:sz="4" w:space="0"/>
              <w:right w:val="single" w:color="auto" w:sz="4" w:space="0"/>
            </w:tcBorders>
          </w:tcPr>
          <w:p w14:paraId="050D4C1F">
            <w:pPr>
              <w:widowControl/>
              <w:jc w:val="center"/>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51.07</w:t>
            </w:r>
          </w:p>
        </w:tc>
        <w:tc>
          <w:tcPr>
            <w:tcW w:w="429" w:type="pct"/>
            <w:tcBorders>
              <w:top w:val="single" w:color="auto" w:sz="4" w:space="0"/>
              <w:left w:val="single" w:color="auto" w:sz="4" w:space="0"/>
              <w:bottom w:val="single" w:color="auto" w:sz="4" w:space="0"/>
              <w:right w:val="single" w:color="auto" w:sz="4" w:space="0"/>
            </w:tcBorders>
          </w:tcPr>
          <w:p w14:paraId="10D4C6FC">
            <w:pPr>
              <w:widowControl/>
              <w:jc w:val="center"/>
              <w:rPr>
                <w:rFonts w:ascii="Times New Roman" w:hAnsi="Times New Roman" w:eastAsia="仿宋_GB2312" w:cs="Times New Roman"/>
                <w:color w:val="auto"/>
                <w:kern w:val="0"/>
                <w:sz w:val="24"/>
                <w:szCs w:val="24"/>
              </w:rPr>
            </w:pPr>
          </w:p>
        </w:tc>
        <w:tc>
          <w:tcPr>
            <w:tcW w:w="620" w:type="pct"/>
            <w:tcBorders>
              <w:top w:val="single" w:color="auto" w:sz="4" w:space="0"/>
              <w:left w:val="single" w:color="auto" w:sz="4" w:space="0"/>
              <w:bottom w:val="single" w:color="auto" w:sz="4" w:space="0"/>
              <w:right w:val="single" w:color="auto" w:sz="4" w:space="0"/>
            </w:tcBorders>
          </w:tcPr>
          <w:p w14:paraId="647B5960">
            <w:pPr>
              <w:widowControl/>
              <w:jc w:val="right"/>
              <w:rPr>
                <w:rFonts w:ascii="Times New Roman" w:hAnsi="Times New Roman" w:eastAsia="仿宋_GB2312" w:cs="Times New Roman"/>
                <w:kern w:val="0"/>
                <w:sz w:val="24"/>
                <w:szCs w:val="24"/>
              </w:rPr>
            </w:pPr>
          </w:p>
        </w:tc>
        <w:tc>
          <w:tcPr>
            <w:tcW w:w="429" w:type="pct"/>
            <w:tcBorders>
              <w:top w:val="single" w:color="auto" w:sz="4" w:space="0"/>
              <w:left w:val="single" w:color="auto" w:sz="4" w:space="0"/>
              <w:bottom w:val="single" w:color="auto" w:sz="4" w:space="0"/>
              <w:right w:val="single" w:color="auto" w:sz="4" w:space="0"/>
            </w:tcBorders>
          </w:tcPr>
          <w:p w14:paraId="20E42EE9">
            <w:pPr>
              <w:widowControl/>
              <w:jc w:val="right"/>
              <w:rPr>
                <w:rFonts w:ascii="Times New Roman" w:hAnsi="Times New Roman" w:eastAsia="仿宋_GB2312" w:cs="Times New Roman"/>
                <w:kern w:val="0"/>
                <w:sz w:val="24"/>
                <w:szCs w:val="24"/>
              </w:rPr>
            </w:pPr>
          </w:p>
        </w:tc>
        <w:tc>
          <w:tcPr>
            <w:tcW w:w="908" w:type="pct"/>
            <w:tcBorders>
              <w:top w:val="single" w:color="auto" w:sz="4" w:space="0"/>
              <w:left w:val="single" w:color="auto" w:sz="4" w:space="0"/>
              <w:bottom w:val="single" w:color="auto" w:sz="4" w:space="0"/>
              <w:right w:val="single" w:color="auto" w:sz="4" w:space="0"/>
            </w:tcBorders>
          </w:tcPr>
          <w:p w14:paraId="73826B36">
            <w:pPr>
              <w:widowControl/>
              <w:jc w:val="right"/>
              <w:rPr>
                <w:rFonts w:ascii="Times New Roman" w:hAnsi="Times New Roman" w:eastAsia="仿宋_GB2312" w:cs="Times New Roman"/>
                <w:kern w:val="0"/>
                <w:sz w:val="24"/>
                <w:szCs w:val="24"/>
              </w:rPr>
            </w:pPr>
          </w:p>
        </w:tc>
      </w:tr>
      <w:tr w14:paraId="2CE81E4C">
        <w:tblPrEx>
          <w:tblCellMar>
            <w:top w:w="0" w:type="dxa"/>
            <w:left w:w="108" w:type="dxa"/>
            <w:bottom w:w="0" w:type="dxa"/>
            <w:right w:w="108" w:type="dxa"/>
          </w:tblCellMar>
        </w:tblPrEx>
        <w:trPr>
          <w:trHeight w:val="595" w:hRule="atLeast"/>
        </w:trPr>
        <w:tc>
          <w:tcPr>
            <w:tcW w:w="812" w:type="pct"/>
            <w:tcBorders>
              <w:top w:val="single" w:color="auto" w:sz="4" w:space="0"/>
              <w:left w:val="single" w:color="auto" w:sz="4" w:space="0"/>
              <w:bottom w:val="single" w:color="auto" w:sz="4" w:space="0"/>
              <w:right w:val="single" w:color="auto" w:sz="4" w:space="0"/>
            </w:tcBorders>
            <w:shd w:val="clear" w:color="000000" w:fill="FFFFFF"/>
            <w:vAlign w:val="center"/>
          </w:tcPr>
          <w:p w14:paraId="7367B28D">
            <w:pPr>
              <w:ind w:firstLine="210" w:firstLineChars="100"/>
              <w:jc w:val="left"/>
              <w:rPr>
                <w:rFonts w:hint="default" w:ascii="Times New Roman" w:hAnsi="Times New Roman" w:eastAsia="仿宋_GB2312" w:cs="Times New Roman"/>
                <w:color w:val="auto"/>
                <w:kern w:val="2"/>
                <w:sz w:val="21"/>
                <w:szCs w:val="22"/>
                <w:lang w:val="en-US" w:eastAsia="zh-CN" w:bidi="ar-SA"/>
              </w:rPr>
            </w:pPr>
            <w:r>
              <w:rPr>
                <w:rFonts w:hint="eastAsia" w:ascii="Times New Roman" w:hAnsi="Times New Roman" w:eastAsia="仿宋_GB2312" w:cs="Times New Roman"/>
                <w:color w:val="auto"/>
                <w:lang w:val="en-US" w:eastAsia="zh-CN"/>
              </w:rPr>
              <w:t>2080801</w:t>
            </w:r>
          </w:p>
        </w:tc>
        <w:tc>
          <w:tcPr>
            <w:tcW w:w="751" w:type="pct"/>
            <w:tcBorders>
              <w:top w:val="single" w:color="auto" w:sz="4" w:space="0"/>
              <w:left w:val="single" w:color="auto" w:sz="4" w:space="0"/>
              <w:bottom w:val="single" w:color="auto" w:sz="4" w:space="0"/>
              <w:right w:val="single" w:color="auto" w:sz="4" w:space="0"/>
            </w:tcBorders>
            <w:shd w:val="clear" w:color="000000" w:fill="FFFFFF"/>
            <w:vAlign w:val="center"/>
          </w:tcPr>
          <w:p w14:paraId="0694B6DE">
            <w:pP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22"/>
                <w:szCs w:val="22"/>
                <w:u w:val="none"/>
                <w:lang w:val="en-US" w:eastAsia="zh-CN" w:bidi="ar"/>
              </w:rPr>
              <w:t>死亡抚恤</w:t>
            </w:r>
          </w:p>
        </w:tc>
        <w:tc>
          <w:tcPr>
            <w:tcW w:w="619" w:type="pct"/>
            <w:tcBorders>
              <w:top w:val="single" w:color="auto" w:sz="4" w:space="0"/>
              <w:left w:val="single" w:color="auto" w:sz="4" w:space="0"/>
              <w:bottom w:val="single" w:color="auto" w:sz="4" w:space="0"/>
              <w:right w:val="single" w:color="auto" w:sz="4" w:space="0"/>
            </w:tcBorders>
            <w:shd w:val="clear" w:color="auto" w:fill="auto"/>
            <w:vAlign w:val="center"/>
          </w:tcPr>
          <w:p w14:paraId="0217A4A3">
            <w:pPr>
              <w:jc w:val="center"/>
              <w:rPr>
                <w:rFonts w:hint="default" w:ascii="Times New Roman" w:hAnsi="Times New Roman" w:eastAsia="仿宋_GB2312" w:cs="Times New Roman"/>
                <w:color w:val="auto"/>
                <w:kern w:val="2"/>
                <w:sz w:val="21"/>
                <w:szCs w:val="22"/>
                <w:lang w:val="en-US" w:eastAsia="zh-CN" w:bidi="ar-SA"/>
              </w:rPr>
            </w:pPr>
            <w:r>
              <w:rPr>
                <w:rFonts w:hint="eastAsia" w:ascii="Times New Roman" w:hAnsi="Times New Roman" w:eastAsia="仿宋_GB2312" w:cs="Times New Roman"/>
                <w:color w:val="auto"/>
                <w:lang w:val="en-US" w:eastAsia="zh-CN"/>
              </w:rPr>
              <w:t>51.07</w:t>
            </w:r>
          </w:p>
        </w:tc>
        <w:tc>
          <w:tcPr>
            <w:tcW w:w="429" w:type="pct"/>
            <w:tcBorders>
              <w:top w:val="single" w:color="auto" w:sz="4" w:space="0"/>
              <w:left w:val="single" w:color="auto" w:sz="4" w:space="0"/>
              <w:bottom w:val="single" w:color="auto" w:sz="4" w:space="0"/>
              <w:right w:val="single" w:color="auto" w:sz="4" w:space="0"/>
            </w:tcBorders>
          </w:tcPr>
          <w:p w14:paraId="0D03F110">
            <w:pPr>
              <w:widowControl/>
              <w:jc w:val="center"/>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51.07</w:t>
            </w:r>
          </w:p>
        </w:tc>
        <w:tc>
          <w:tcPr>
            <w:tcW w:w="429" w:type="pct"/>
            <w:tcBorders>
              <w:top w:val="single" w:color="auto" w:sz="4" w:space="0"/>
              <w:left w:val="single" w:color="auto" w:sz="4" w:space="0"/>
              <w:bottom w:val="single" w:color="auto" w:sz="4" w:space="0"/>
              <w:right w:val="single" w:color="auto" w:sz="4" w:space="0"/>
            </w:tcBorders>
          </w:tcPr>
          <w:p w14:paraId="3AC03AF8">
            <w:pPr>
              <w:widowControl/>
              <w:jc w:val="center"/>
              <w:rPr>
                <w:rFonts w:ascii="Times New Roman" w:hAnsi="Times New Roman" w:eastAsia="仿宋_GB2312" w:cs="Times New Roman"/>
                <w:color w:val="auto"/>
                <w:kern w:val="0"/>
                <w:sz w:val="24"/>
                <w:szCs w:val="24"/>
              </w:rPr>
            </w:pPr>
          </w:p>
        </w:tc>
        <w:tc>
          <w:tcPr>
            <w:tcW w:w="620" w:type="pct"/>
            <w:tcBorders>
              <w:top w:val="single" w:color="auto" w:sz="4" w:space="0"/>
              <w:left w:val="single" w:color="auto" w:sz="4" w:space="0"/>
              <w:bottom w:val="single" w:color="auto" w:sz="4" w:space="0"/>
              <w:right w:val="single" w:color="auto" w:sz="4" w:space="0"/>
            </w:tcBorders>
          </w:tcPr>
          <w:p w14:paraId="28CE0A50">
            <w:pPr>
              <w:widowControl/>
              <w:jc w:val="right"/>
              <w:rPr>
                <w:rFonts w:ascii="Times New Roman" w:hAnsi="Times New Roman" w:eastAsia="仿宋_GB2312" w:cs="Times New Roman"/>
                <w:kern w:val="0"/>
                <w:sz w:val="24"/>
                <w:szCs w:val="24"/>
              </w:rPr>
            </w:pPr>
          </w:p>
        </w:tc>
        <w:tc>
          <w:tcPr>
            <w:tcW w:w="429" w:type="pct"/>
            <w:tcBorders>
              <w:top w:val="single" w:color="auto" w:sz="4" w:space="0"/>
              <w:left w:val="single" w:color="auto" w:sz="4" w:space="0"/>
              <w:bottom w:val="single" w:color="auto" w:sz="4" w:space="0"/>
              <w:right w:val="single" w:color="auto" w:sz="4" w:space="0"/>
            </w:tcBorders>
          </w:tcPr>
          <w:p w14:paraId="3E9C335A">
            <w:pPr>
              <w:widowControl/>
              <w:jc w:val="right"/>
              <w:rPr>
                <w:rFonts w:ascii="Times New Roman" w:hAnsi="Times New Roman" w:eastAsia="仿宋_GB2312" w:cs="Times New Roman"/>
                <w:kern w:val="0"/>
                <w:sz w:val="24"/>
                <w:szCs w:val="24"/>
              </w:rPr>
            </w:pPr>
          </w:p>
        </w:tc>
        <w:tc>
          <w:tcPr>
            <w:tcW w:w="908" w:type="pct"/>
            <w:tcBorders>
              <w:top w:val="single" w:color="auto" w:sz="4" w:space="0"/>
              <w:left w:val="single" w:color="auto" w:sz="4" w:space="0"/>
              <w:bottom w:val="single" w:color="auto" w:sz="4" w:space="0"/>
              <w:right w:val="single" w:color="auto" w:sz="4" w:space="0"/>
            </w:tcBorders>
          </w:tcPr>
          <w:p w14:paraId="3A1FD63E">
            <w:pPr>
              <w:widowControl/>
              <w:jc w:val="right"/>
              <w:rPr>
                <w:rFonts w:ascii="Times New Roman" w:hAnsi="Times New Roman" w:eastAsia="仿宋_GB2312" w:cs="Times New Roman"/>
                <w:kern w:val="0"/>
                <w:sz w:val="24"/>
                <w:szCs w:val="24"/>
              </w:rPr>
            </w:pPr>
          </w:p>
        </w:tc>
      </w:tr>
    </w:tbl>
    <w:p w14:paraId="169E6096">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p w14:paraId="7E811A9A">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4C8452C9">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p>
    <w:p w14:paraId="69C952E9">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5345A771">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71C0F28F">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45CACE05">
      <w:pPr>
        <w:widowControl/>
        <w:tabs>
          <w:tab w:val="left" w:pos="3595"/>
          <w:tab w:val="left" w:pos="4031"/>
          <w:tab w:val="left" w:pos="5605"/>
          <w:tab w:val="left" w:pos="9152"/>
          <w:tab w:val="left" w:pos="9587"/>
          <w:tab w:val="left" w:pos="11160"/>
          <w:tab w:val="left" w:pos="12554"/>
          <w:tab w:val="left" w:pos="13948"/>
        </w:tabs>
        <w:jc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629514C7">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69FE2B22">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W w:w="0" w:type="auto"/>
        <w:jc w:val="center"/>
        <w:tblLayout w:type="autofit"/>
        <w:tblCellMar>
          <w:top w:w="0" w:type="dxa"/>
          <w:left w:w="108" w:type="dxa"/>
          <w:bottom w:w="0" w:type="dxa"/>
          <w:right w:w="108" w:type="dxa"/>
        </w:tblCellMar>
      </w:tblPr>
      <w:tblGrid>
        <w:gridCol w:w="3516"/>
        <w:gridCol w:w="616"/>
        <w:gridCol w:w="931"/>
        <w:gridCol w:w="2856"/>
        <w:gridCol w:w="616"/>
        <w:gridCol w:w="931"/>
        <w:gridCol w:w="1859"/>
        <w:gridCol w:w="1512"/>
        <w:gridCol w:w="1383"/>
      </w:tblGrid>
      <w:tr w14:paraId="75F401C9">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7210B3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37D8F44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583B7123">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203741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16E531CF">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2F58CC4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021E4AB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38C8C89D">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696" w:type="dxa"/>
            <w:tcBorders>
              <w:top w:val="nil"/>
              <w:left w:val="nil"/>
              <w:bottom w:val="single" w:color="auto" w:sz="4" w:space="0"/>
              <w:right w:val="single" w:color="auto" w:sz="4" w:space="0"/>
            </w:tcBorders>
            <w:shd w:val="clear" w:color="auto" w:fill="auto"/>
            <w:noWrap/>
            <w:vAlign w:val="center"/>
          </w:tcPr>
          <w:p w14:paraId="11C4EA3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859" w:type="dxa"/>
            <w:tcBorders>
              <w:top w:val="nil"/>
              <w:left w:val="nil"/>
              <w:bottom w:val="single" w:color="auto" w:sz="4" w:space="0"/>
              <w:right w:val="single" w:color="auto" w:sz="4" w:space="0"/>
            </w:tcBorders>
            <w:shd w:val="clear" w:color="auto" w:fill="auto"/>
            <w:vAlign w:val="center"/>
          </w:tcPr>
          <w:p w14:paraId="587AE6F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512" w:type="dxa"/>
            <w:tcBorders>
              <w:top w:val="nil"/>
              <w:left w:val="nil"/>
              <w:bottom w:val="single" w:color="auto" w:sz="4" w:space="0"/>
              <w:right w:val="single" w:color="auto" w:sz="4" w:space="0"/>
            </w:tcBorders>
            <w:shd w:val="clear" w:color="auto" w:fill="auto"/>
            <w:vAlign w:val="center"/>
          </w:tcPr>
          <w:p w14:paraId="46E078D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3748127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4144BA8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66D193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422D65B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3872F4D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7046AAE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195FC7F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96" w:type="dxa"/>
            <w:tcBorders>
              <w:top w:val="nil"/>
              <w:left w:val="nil"/>
              <w:bottom w:val="single" w:color="auto" w:sz="4" w:space="0"/>
              <w:right w:val="single" w:color="auto" w:sz="4" w:space="0"/>
            </w:tcBorders>
            <w:shd w:val="clear" w:color="auto" w:fill="auto"/>
            <w:noWrap/>
            <w:vAlign w:val="center"/>
          </w:tcPr>
          <w:p w14:paraId="69CA23C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859" w:type="dxa"/>
            <w:tcBorders>
              <w:top w:val="nil"/>
              <w:left w:val="nil"/>
              <w:bottom w:val="single" w:color="auto" w:sz="4" w:space="0"/>
              <w:right w:val="single" w:color="auto" w:sz="4" w:space="0"/>
            </w:tcBorders>
            <w:shd w:val="clear" w:color="auto" w:fill="auto"/>
            <w:noWrap/>
            <w:vAlign w:val="center"/>
          </w:tcPr>
          <w:p w14:paraId="6949EAD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512" w:type="dxa"/>
            <w:tcBorders>
              <w:top w:val="nil"/>
              <w:left w:val="nil"/>
              <w:bottom w:val="single" w:color="auto" w:sz="4" w:space="0"/>
              <w:right w:val="single" w:color="auto" w:sz="4" w:space="0"/>
            </w:tcBorders>
            <w:shd w:val="clear" w:color="auto" w:fill="auto"/>
            <w:noWrap/>
            <w:vAlign w:val="center"/>
          </w:tcPr>
          <w:p w14:paraId="1EEEACE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75B3E52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1E4FE7E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3F6478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275AE95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1AC7DCDE">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2583.16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2329A0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29BB382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696" w:type="dxa"/>
            <w:tcBorders>
              <w:top w:val="nil"/>
              <w:left w:val="nil"/>
              <w:bottom w:val="single" w:color="auto" w:sz="4" w:space="0"/>
              <w:right w:val="single" w:color="auto" w:sz="4" w:space="0"/>
            </w:tcBorders>
            <w:shd w:val="clear" w:color="auto" w:fill="auto"/>
            <w:noWrap/>
            <w:vAlign w:val="center"/>
          </w:tcPr>
          <w:p w14:paraId="04B09DA6">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2385.89</w:t>
            </w:r>
            <w:r>
              <w:rPr>
                <w:rFonts w:ascii="Times New Roman" w:hAnsi="Times New Roman" w:eastAsia="仿宋_GB2312" w:cs="Times New Roman"/>
                <w:kern w:val="0"/>
                <w:sz w:val="22"/>
              </w:rPr>
              <w:t>　</w:t>
            </w:r>
          </w:p>
        </w:tc>
        <w:tc>
          <w:tcPr>
            <w:tcW w:w="1859" w:type="dxa"/>
            <w:tcBorders>
              <w:top w:val="nil"/>
              <w:left w:val="nil"/>
              <w:bottom w:val="single" w:color="auto" w:sz="4" w:space="0"/>
              <w:right w:val="single" w:color="auto" w:sz="4" w:space="0"/>
            </w:tcBorders>
            <w:shd w:val="clear" w:color="auto" w:fill="auto"/>
            <w:noWrap/>
            <w:vAlign w:val="center"/>
          </w:tcPr>
          <w:p w14:paraId="69E4D5F7">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2385.89</w:t>
            </w:r>
          </w:p>
        </w:tc>
        <w:tc>
          <w:tcPr>
            <w:tcW w:w="1512" w:type="dxa"/>
            <w:tcBorders>
              <w:top w:val="nil"/>
              <w:left w:val="nil"/>
              <w:bottom w:val="single" w:color="auto" w:sz="4" w:space="0"/>
              <w:right w:val="single" w:color="auto" w:sz="4" w:space="0"/>
            </w:tcBorders>
            <w:shd w:val="clear" w:color="auto" w:fill="auto"/>
            <w:noWrap/>
            <w:vAlign w:val="center"/>
          </w:tcPr>
          <w:p w14:paraId="33784EB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1A4A19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B19E5C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073D09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15B4178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3D3BB04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1CEA84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23387C0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696" w:type="dxa"/>
            <w:tcBorders>
              <w:top w:val="nil"/>
              <w:left w:val="nil"/>
              <w:bottom w:val="single" w:color="auto" w:sz="4" w:space="0"/>
              <w:right w:val="single" w:color="auto" w:sz="4" w:space="0"/>
            </w:tcBorders>
            <w:shd w:val="clear" w:color="auto" w:fill="auto"/>
            <w:noWrap/>
            <w:vAlign w:val="center"/>
          </w:tcPr>
          <w:p w14:paraId="174FDA0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59" w:type="dxa"/>
            <w:tcBorders>
              <w:top w:val="nil"/>
              <w:left w:val="nil"/>
              <w:bottom w:val="single" w:color="auto" w:sz="4" w:space="0"/>
              <w:right w:val="single" w:color="auto" w:sz="4" w:space="0"/>
            </w:tcBorders>
            <w:shd w:val="clear" w:color="auto" w:fill="auto"/>
            <w:noWrap/>
            <w:vAlign w:val="center"/>
          </w:tcPr>
          <w:p w14:paraId="0BC2FEE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12" w:type="dxa"/>
            <w:tcBorders>
              <w:top w:val="nil"/>
              <w:left w:val="nil"/>
              <w:bottom w:val="single" w:color="auto" w:sz="4" w:space="0"/>
              <w:right w:val="single" w:color="auto" w:sz="4" w:space="0"/>
            </w:tcBorders>
            <w:shd w:val="clear" w:color="auto" w:fill="auto"/>
            <w:noWrap/>
            <w:vAlign w:val="center"/>
          </w:tcPr>
          <w:p w14:paraId="5A04B46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5073C5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AB2D10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6427A3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3274950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7F7E87D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22D693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6A834F0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696" w:type="dxa"/>
            <w:tcBorders>
              <w:top w:val="nil"/>
              <w:left w:val="nil"/>
              <w:bottom w:val="single" w:color="auto" w:sz="4" w:space="0"/>
              <w:right w:val="single" w:color="auto" w:sz="4" w:space="0"/>
            </w:tcBorders>
            <w:shd w:val="clear" w:color="auto" w:fill="auto"/>
            <w:noWrap/>
            <w:vAlign w:val="center"/>
          </w:tcPr>
          <w:p w14:paraId="26D6A30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59" w:type="dxa"/>
            <w:tcBorders>
              <w:top w:val="nil"/>
              <w:left w:val="nil"/>
              <w:bottom w:val="single" w:color="auto" w:sz="4" w:space="0"/>
              <w:right w:val="single" w:color="auto" w:sz="4" w:space="0"/>
            </w:tcBorders>
            <w:shd w:val="clear" w:color="auto" w:fill="auto"/>
            <w:noWrap/>
            <w:vAlign w:val="center"/>
          </w:tcPr>
          <w:p w14:paraId="17E2546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12" w:type="dxa"/>
            <w:tcBorders>
              <w:top w:val="nil"/>
              <w:left w:val="nil"/>
              <w:bottom w:val="single" w:color="auto" w:sz="4" w:space="0"/>
              <w:right w:val="single" w:color="auto" w:sz="4" w:space="0"/>
            </w:tcBorders>
            <w:shd w:val="clear" w:color="auto" w:fill="auto"/>
            <w:noWrap/>
            <w:vAlign w:val="center"/>
          </w:tcPr>
          <w:p w14:paraId="01453EC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C70852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41BBA5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D9EDA2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E4D812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32A74BA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3F7348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32761F9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696" w:type="dxa"/>
            <w:tcBorders>
              <w:top w:val="nil"/>
              <w:left w:val="nil"/>
              <w:bottom w:val="single" w:color="auto" w:sz="4" w:space="0"/>
              <w:right w:val="single" w:color="auto" w:sz="4" w:space="0"/>
            </w:tcBorders>
            <w:shd w:val="clear" w:color="auto" w:fill="auto"/>
            <w:noWrap/>
            <w:vAlign w:val="center"/>
          </w:tcPr>
          <w:p w14:paraId="5E7011E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59" w:type="dxa"/>
            <w:tcBorders>
              <w:top w:val="nil"/>
              <w:left w:val="nil"/>
              <w:bottom w:val="single" w:color="auto" w:sz="4" w:space="0"/>
              <w:right w:val="single" w:color="auto" w:sz="4" w:space="0"/>
            </w:tcBorders>
            <w:shd w:val="clear" w:color="auto" w:fill="auto"/>
            <w:noWrap/>
            <w:vAlign w:val="center"/>
          </w:tcPr>
          <w:p w14:paraId="56C9DC7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12" w:type="dxa"/>
            <w:tcBorders>
              <w:top w:val="nil"/>
              <w:left w:val="nil"/>
              <w:bottom w:val="single" w:color="auto" w:sz="4" w:space="0"/>
              <w:right w:val="single" w:color="auto" w:sz="4" w:space="0"/>
            </w:tcBorders>
            <w:shd w:val="clear" w:color="auto" w:fill="auto"/>
            <w:noWrap/>
            <w:vAlign w:val="center"/>
          </w:tcPr>
          <w:p w14:paraId="47D9F1F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FBEDB3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E804A2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D30582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82C58D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5160DE9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538815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47F251F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696" w:type="dxa"/>
            <w:tcBorders>
              <w:top w:val="nil"/>
              <w:left w:val="nil"/>
              <w:bottom w:val="single" w:color="auto" w:sz="4" w:space="0"/>
              <w:right w:val="single" w:color="auto" w:sz="4" w:space="0"/>
            </w:tcBorders>
            <w:shd w:val="clear" w:color="auto" w:fill="auto"/>
            <w:noWrap/>
            <w:vAlign w:val="center"/>
          </w:tcPr>
          <w:p w14:paraId="3BF5C39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59" w:type="dxa"/>
            <w:tcBorders>
              <w:top w:val="nil"/>
              <w:left w:val="nil"/>
              <w:bottom w:val="single" w:color="auto" w:sz="4" w:space="0"/>
              <w:right w:val="single" w:color="auto" w:sz="4" w:space="0"/>
            </w:tcBorders>
            <w:shd w:val="clear" w:color="auto" w:fill="auto"/>
            <w:noWrap/>
            <w:vAlign w:val="center"/>
          </w:tcPr>
          <w:p w14:paraId="6603CAB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12" w:type="dxa"/>
            <w:tcBorders>
              <w:top w:val="nil"/>
              <w:left w:val="nil"/>
              <w:bottom w:val="single" w:color="auto" w:sz="4" w:space="0"/>
              <w:right w:val="single" w:color="auto" w:sz="4" w:space="0"/>
            </w:tcBorders>
            <w:shd w:val="clear" w:color="auto" w:fill="auto"/>
            <w:noWrap/>
            <w:vAlign w:val="center"/>
          </w:tcPr>
          <w:p w14:paraId="47FE3A5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7B4301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ED4257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24949B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D91249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2F6D200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26F241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6E8E4DC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696" w:type="dxa"/>
            <w:tcBorders>
              <w:top w:val="nil"/>
              <w:left w:val="nil"/>
              <w:bottom w:val="single" w:color="auto" w:sz="4" w:space="0"/>
              <w:right w:val="single" w:color="auto" w:sz="4" w:space="0"/>
            </w:tcBorders>
            <w:shd w:val="clear" w:color="auto" w:fill="auto"/>
            <w:noWrap/>
            <w:vAlign w:val="center"/>
          </w:tcPr>
          <w:p w14:paraId="64FF8E8C">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69.43</w:t>
            </w:r>
            <w:r>
              <w:rPr>
                <w:rFonts w:ascii="Times New Roman" w:hAnsi="Times New Roman" w:eastAsia="仿宋_GB2312" w:cs="Times New Roman"/>
                <w:kern w:val="0"/>
                <w:sz w:val="22"/>
              </w:rPr>
              <w:t>　</w:t>
            </w:r>
          </w:p>
        </w:tc>
        <w:tc>
          <w:tcPr>
            <w:tcW w:w="1859" w:type="dxa"/>
            <w:tcBorders>
              <w:top w:val="nil"/>
              <w:left w:val="nil"/>
              <w:bottom w:val="single" w:color="auto" w:sz="4" w:space="0"/>
              <w:right w:val="single" w:color="auto" w:sz="4" w:space="0"/>
            </w:tcBorders>
            <w:shd w:val="clear" w:color="auto" w:fill="auto"/>
            <w:noWrap/>
            <w:vAlign w:val="center"/>
          </w:tcPr>
          <w:p w14:paraId="1D327424">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69.43</w:t>
            </w:r>
          </w:p>
        </w:tc>
        <w:tc>
          <w:tcPr>
            <w:tcW w:w="1512" w:type="dxa"/>
            <w:tcBorders>
              <w:top w:val="nil"/>
              <w:left w:val="nil"/>
              <w:bottom w:val="single" w:color="auto" w:sz="4" w:space="0"/>
              <w:right w:val="single" w:color="auto" w:sz="4" w:space="0"/>
            </w:tcBorders>
            <w:shd w:val="clear" w:color="auto" w:fill="auto"/>
            <w:noWrap/>
            <w:vAlign w:val="center"/>
          </w:tcPr>
          <w:p w14:paraId="4650258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F2F9B1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9D848B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48374F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89552B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5397388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B9C559A">
            <w:pPr>
              <w:widowControl/>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七、社会保障和就业支出</w:t>
            </w:r>
          </w:p>
        </w:tc>
        <w:tc>
          <w:tcPr>
            <w:tcW w:w="0" w:type="auto"/>
            <w:tcBorders>
              <w:top w:val="nil"/>
              <w:left w:val="nil"/>
              <w:bottom w:val="single" w:color="auto" w:sz="4" w:space="0"/>
              <w:right w:val="single" w:color="auto" w:sz="4" w:space="0"/>
            </w:tcBorders>
            <w:shd w:val="clear" w:color="auto" w:fill="auto"/>
            <w:noWrap/>
            <w:vAlign w:val="center"/>
          </w:tcPr>
          <w:p w14:paraId="4B4DE04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696" w:type="dxa"/>
            <w:tcBorders>
              <w:top w:val="nil"/>
              <w:left w:val="nil"/>
              <w:bottom w:val="single" w:color="auto" w:sz="4" w:space="0"/>
              <w:right w:val="single" w:color="auto" w:sz="4" w:space="0"/>
            </w:tcBorders>
            <w:shd w:val="clear" w:color="auto" w:fill="auto"/>
            <w:noWrap/>
            <w:vAlign w:val="center"/>
          </w:tcPr>
          <w:p w14:paraId="262A5B54">
            <w:pPr>
              <w:widowControl/>
              <w:jc w:val="center"/>
              <w:rPr>
                <w:rFonts w:hint="default" w:ascii="Times New Roman" w:hAnsi="Times New Roman" w:eastAsia="仿宋_GB2312" w:cs="Times New Roman"/>
                <w:kern w:val="0"/>
                <w:sz w:val="22"/>
                <w:lang w:val="en-US"/>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127.84</w:t>
            </w:r>
          </w:p>
        </w:tc>
        <w:tc>
          <w:tcPr>
            <w:tcW w:w="1859" w:type="dxa"/>
            <w:tcBorders>
              <w:top w:val="nil"/>
              <w:left w:val="nil"/>
              <w:bottom w:val="single" w:color="auto" w:sz="4" w:space="0"/>
              <w:right w:val="single" w:color="auto" w:sz="4" w:space="0"/>
            </w:tcBorders>
            <w:shd w:val="clear" w:color="auto" w:fill="auto"/>
            <w:noWrap/>
            <w:vAlign w:val="center"/>
          </w:tcPr>
          <w:p w14:paraId="78AB3EF1">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127.84</w:t>
            </w:r>
            <w:r>
              <w:rPr>
                <w:rFonts w:ascii="Times New Roman" w:hAnsi="Times New Roman" w:eastAsia="仿宋_GB2312" w:cs="Times New Roman"/>
                <w:kern w:val="0"/>
                <w:sz w:val="22"/>
              </w:rPr>
              <w:t>　</w:t>
            </w:r>
          </w:p>
        </w:tc>
        <w:tc>
          <w:tcPr>
            <w:tcW w:w="1512" w:type="dxa"/>
            <w:tcBorders>
              <w:top w:val="nil"/>
              <w:left w:val="nil"/>
              <w:bottom w:val="single" w:color="auto" w:sz="4" w:space="0"/>
              <w:right w:val="single" w:color="auto" w:sz="4" w:space="0"/>
            </w:tcBorders>
            <w:shd w:val="clear" w:color="auto" w:fill="auto"/>
            <w:noWrap/>
            <w:vAlign w:val="center"/>
          </w:tcPr>
          <w:p w14:paraId="0D9F17F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4812F6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EE6BCE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FAC2CB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09F6B6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2D2BF57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1EEC85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FB6564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696" w:type="dxa"/>
            <w:tcBorders>
              <w:top w:val="nil"/>
              <w:left w:val="nil"/>
              <w:bottom w:val="single" w:color="auto" w:sz="4" w:space="0"/>
              <w:right w:val="single" w:color="auto" w:sz="4" w:space="0"/>
            </w:tcBorders>
            <w:shd w:val="clear" w:color="auto" w:fill="auto"/>
            <w:noWrap/>
            <w:vAlign w:val="center"/>
          </w:tcPr>
          <w:p w14:paraId="651E797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59" w:type="dxa"/>
            <w:tcBorders>
              <w:top w:val="nil"/>
              <w:left w:val="nil"/>
              <w:bottom w:val="single" w:color="auto" w:sz="4" w:space="0"/>
              <w:right w:val="single" w:color="auto" w:sz="4" w:space="0"/>
            </w:tcBorders>
            <w:shd w:val="clear" w:color="auto" w:fill="auto"/>
            <w:noWrap/>
            <w:vAlign w:val="center"/>
          </w:tcPr>
          <w:p w14:paraId="7AA7487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12" w:type="dxa"/>
            <w:tcBorders>
              <w:top w:val="nil"/>
              <w:left w:val="nil"/>
              <w:bottom w:val="single" w:color="auto" w:sz="4" w:space="0"/>
              <w:right w:val="single" w:color="auto" w:sz="4" w:space="0"/>
            </w:tcBorders>
            <w:shd w:val="clear" w:color="auto" w:fill="auto"/>
            <w:noWrap/>
            <w:vAlign w:val="center"/>
          </w:tcPr>
          <w:p w14:paraId="4A468ED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41203E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8251F4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B27B191">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71A418E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19B1272D">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2583.16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0D8DDEA">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706B40B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696" w:type="dxa"/>
            <w:tcBorders>
              <w:top w:val="nil"/>
              <w:left w:val="nil"/>
              <w:bottom w:val="single" w:color="auto" w:sz="4" w:space="0"/>
              <w:right w:val="single" w:color="auto" w:sz="4" w:space="0"/>
            </w:tcBorders>
            <w:shd w:val="clear" w:color="auto" w:fill="auto"/>
            <w:noWrap/>
            <w:vAlign w:val="center"/>
          </w:tcPr>
          <w:p w14:paraId="0B5A8E7F">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2583.16</w:t>
            </w:r>
          </w:p>
        </w:tc>
        <w:tc>
          <w:tcPr>
            <w:tcW w:w="1859" w:type="dxa"/>
            <w:tcBorders>
              <w:top w:val="nil"/>
              <w:left w:val="nil"/>
              <w:bottom w:val="single" w:color="auto" w:sz="4" w:space="0"/>
              <w:right w:val="single" w:color="auto" w:sz="4" w:space="0"/>
            </w:tcBorders>
            <w:shd w:val="clear" w:color="auto" w:fill="auto"/>
            <w:noWrap/>
            <w:vAlign w:val="center"/>
          </w:tcPr>
          <w:p w14:paraId="2BCD3C29">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2583.16</w:t>
            </w:r>
            <w:r>
              <w:rPr>
                <w:rFonts w:ascii="Times New Roman" w:hAnsi="Times New Roman" w:eastAsia="仿宋_GB2312" w:cs="Times New Roman"/>
                <w:kern w:val="0"/>
                <w:sz w:val="22"/>
              </w:rPr>
              <w:t>　</w:t>
            </w:r>
          </w:p>
        </w:tc>
        <w:tc>
          <w:tcPr>
            <w:tcW w:w="1512" w:type="dxa"/>
            <w:tcBorders>
              <w:top w:val="nil"/>
              <w:left w:val="nil"/>
              <w:bottom w:val="single" w:color="auto" w:sz="4" w:space="0"/>
              <w:right w:val="single" w:color="auto" w:sz="4" w:space="0"/>
            </w:tcBorders>
            <w:shd w:val="clear" w:color="auto" w:fill="auto"/>
            <w:noWrap/>
            <w:vAlign w:val="center"/>
          </w:tcPr>
          <w:p w14:paraId="3C9044C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DC9F179">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2D47106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685C70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3A6535C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3616954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BBD3A6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6C92F23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696" w:type="dxa"/>
            <w:tcBorders>
              <w:top w:val="nil"/>
              <w:left w:val="nil"/>
              <w:bottom w:val="single" w:color="auto" w:sz="4" w:space="0"/>
              <w:right w:val="single" w:color="auto" w:sz="4" w:space="0"/>
            </w:tcBorders>
            <w:shd w:val="clear" w:color="auto" w:fill="auto"/>
            <w:noWrap/>
            <w:vAlign w:val="center"/>
          </w:tcPr>
          <w:p w14:paraId="6B3FC78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59" w:type="dxa"/>
            <w:tcBorders>
              <w:top w:val="nil"/>
              <w:left w:val="nil"/>
              <w:bottom w:val="single" w:color="auto" w:sz="4" w:space="0"/>
              <w:right w:val="single" w:color="auto" w:sz="4" w:space="0"/>
            </w:tcBorders>
            <w:shd w:val="clear" w:color="auto" w:fill="auto"/>
            <w:noWrap/>
            <w:vAlign w:val="center"/>
          </w:tcPr>
          <w:p w14:paraId="26BFCD4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12" w:type="dxa"/>
            <w:tcBorders>
              <w:top w:val="nil"/>
              <w:left w:val="nil"/>
              <w:bottom w:val="single" w:color="auto" w:sz="4" w:space="0"/>
              <w:right w:val="single" w:color="auto" w:sz="4" w:space="0"/>
            </w:tcBorders>
            <w:shd w:val="clear" w:color="auto" w:fill="auto"/>
            <w:noWrap/>
            <w:vAlign w:val="center"/>
          </w:tcPr>
          <w:p w14:paraId="1190654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F6ADD4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7B28A9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5A11DD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0A91F34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79873CA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9C70AE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13AAD5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696" w:type="dxa"/>
            <w:tcBorders>
              <w:top w:val="nil"/>
              <w:left w:val="nil"/>
              <w:bottom w:val="single" w:color="auto" w:sz="4" w:space="0"/>
              <w:right w:val="single" w:color="auto" w:sz="4" w:space="0"/>
            </w:tcBorders>
            <w:shd w:val="clear" w:color="auto" w:fill="auto"/>
            <w:noWrap/>
            <w:vAlign w:val="center"/>
          </w:tcPr>
          <w:p w14:paraId="73AA4FC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59" w:type="dxa"/>
            <w:tcBorders>
              <w:top w:val="nil"/>
              <w:left w:val="nil"/>
              <w:bottom w:val="single" w:color="auto" w:sz="4" w:space="0"/>
              <w:right w:val="single" w:color="auto" w:sz="4" w:space="0"/>
            </w:tcBorders>
            <w:shd w:val="clear" w:color="auto" w:fill="auto"/>
            <w:noWrap/>
            <w:vAlign w:val="center"/>
          </w:tcPr>
          <w:p w14:paraId="388EC07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12" w:type="dxa"/>
            <w:tcBorders>
              <w:top w:val="nil"/>
              <w:left w:val="nil"/>
              <w:bottom w:val="single" w:color="auto" w:sz="4" w:space="0"/>
              <w:right w:val="single" w:color="auto" w:sz="4" w:space="0"/>
            </w:tcBorders>
            <w:shd w:val="clear" w:color="auto" w:fill="auto"/>
            <w:noWrap/>
            <w:vAlign w:val="center"/>
          </w:tcPr>
          <w:p w14:paraId="63A7BFA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DE698E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95DD1F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93251A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31E2517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40587B3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0CDF7D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E62C63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696" w:type="dxa"/>
            <w:tcBorders>
              <w:top w:val="nil"/>
              <w:left w:val="nil"/>
              <w:bottom w:val="single" w:color="auto" w:sz="4" w:space="0"/>
              <w:right w:val="single" w:color="auto" w:sz="4" w:space="0"/>
            </w:tcBorders>
            <w:shd w:val="clear" w:color="auto" w:fill="auto"/>
            <w:noWrap/>
            <w:vAlign w:val="center"/>
          </w:tcPr>
          <w:p w14:paraId="3618CF6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59" w:type="dxa"/>
            <w:tcBorders>
              <w:top w:val="nil"/>
              <w:left w:val="nil"/>
              <w:bottom w:val="single" w:color="auto" w:sz="4" w:space="0"/>
              <w:right w:val="single" w:color="auto" w:sz="4" w:space="0"/>
            </w:tcBorders>
            <w:shd w:val="clear" w:color="auto" w:fill="auto"/>
            <w:noWrap/>
            <w:vAlign w:val="center"/>
          </w:tcPr>
          <w:p w14:paraId="03494DD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12" w:type="dxa"/>
            <w:tcBorders>
              <w:top w:val="nil"/>
              <w:left w:val="nil"/>
              <w:bottom w:val="single" w:color="auto" w:sz="4" w:space="0"/>
              <w:right w:val="single" w:color="auto" w:sz="4" w:space="0"/>
            </w:tcBorders>
            <w:shd w:val="clear" w:color="auto" w:fill="auto"/>
            <w:noWrap/>
            <w:vAlign w:val="center"/>
          </w:tcPr>
          <w:p w14:paraId="47A3D87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467BFF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B0B8EB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9E2D38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101CDF8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3FBD635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B72D08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771806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696" w:type="dxa"/>
            <w:tcBorders>
              <w:top w:val="nil"/>
              <w:left w:val="nil"/>
              <w:bottom w:val="single" w:color="auto" w:sz="4" w:space="0"/>
              <w:right w:val="single" w:color="auto" w:sz="4" w:space="0"/>
            </w:tcBorders>
            <w:shd w:val="clear" w:color="auto" w:fill="auto"/>
            <w:noWrap/>
            <w:vAlign w:val="center"/>
          </w:tcPr>
          <w:p w14:paraId="6EC665F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59" w:type="dxa"/>
            <w:tcBorders>
              <w:top w:val="nil"/>
              <w:left w:val="nil"/>
              <w:bottom w:val="single" w:color="auto" w:sz="4" w:space="0"/>
              <w:right w:val="single" w:color="auto" w:sz="4" w:space="0"/>
            </w:tcBorders>
            <w:shd w:val="clear" w:color="auto" w:fill="auto"/>
            <w:noWrap/>
            <w:vAlign w:val="center"/>
          </w:tcPr>
          <w:p w14:paraId="3F4DE34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12" w:type="dxa"/>
            <w:tcBorders>
              <w:top w:val="nil"/>
              <w:left w:val="nil"/>
              <w:bottom w:val="single" w:color="auto" w:sz="4" w:space="0"/>
              <w:right w:val="single" w:color="auto" w:sz="4" w:space="0"/>
            </w:tcBorders>
            <w:shd w:val="clear" w:color="auto" w:fill="auto"/>
            <w:noWrap/>
            <w:vAlign w:val="center"/>
          </w:tcPr>
          <w:p w14:paraId="5893215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122938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E48A19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046B4D08">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4D970CE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5FFB5B43">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2583.16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5DCD3CE8">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2EA6537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696" w:type="dxa"/>
            <w:tcBorders>
              <w:top w:val="nil"/>
              <w:left w:val="nil"/>
              <w:bottom w:val="single" w:color="auto" w:sz="4" w:space="0"/>
              <w:right w:val="single" w:color="auto" w:sz="4" w:space="0"/>
            </w:tcBorders>
            <w:shd w:val="clear" w:color="000000" w:fill="FFFFFF"/>
            <w:noWrap/>
            <w:vAlign w:val="center"/>
          </w:tcPr>
          <w:p w14:paraId="6FDAB7F8">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2583.16</w:t>
            </w:r>
            <w:r>
              <w:rPr>
                <w:rFonts w:ascii="Times New Roman" w:hAnsi="Times New Roman" w:eastAsia="仿宋_GB2312" w:cs="Times New Roman"/>
                <w:kern w:val="0"/>
                <w:sz w:val="22"/>
              </w:rPr>
              <w:t>　</w:t>
            </w:r>
          </w:p>
        </w:tc>
        <w:tc>
          <w:tcPr>
            <w:tcW w:w="1859" w:type="dxa"/>
            <w:tcBorders>
              <w:top w:val="nil"/>
              <w:left w:val="nil"/>
              <w:bottom w:val="single" w:color="auto" w:sz="4" w:space="0"/>
              <w:right w:val="single" w:color="auto" w:sz="4" w:space="0"/>
            </w:tcBorders>
            <w:shd w:val="clear" w:color="000000" w:fill="FFFFFF"/>
            <w:noWrap/>
            <w:vAlign w:val="center"/>
          </w:tcPr>
          <w:p w14:paraId="45487E13">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2583.16</w:t>
            </w:r>
          </w:p>
        </w:tc>
        <w:tc>
          <w:tcPr>
            <w:tcW w:w="1512" w:type="dxa"/>
            <w:tcBorders>
              <w:top w:val="nil"/>
              <w:left w:val="nil"/>
              <w:bottom w:val="single" w:color="auto" w:sz="4" w:space="0"/>
              <w:right w:val="single" w:color="auto" w:sz="4" w:space="0"/>
            </w:tcBorders>
            <w:shd w:val="clear" w:color="auto" w:fill="auto"/>
            <w:noWrap/>
            <w:vAlign w:val="center"/>
          </w:tcPr>
          <w:p w14:paraId="203B1D6B">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571B497">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13BA1BA1">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42154271">
      <w:pPr>
        <w:widowControl/>
        <w:jc w:val="center"/>
        <w:rPr>
          <w:rFonts w:ascii="Times New Roman" w:hAnsi="Times New Roman" w:eastAsia="方正小标宋_GBK" w:cs="Times New Roman"/>
          <w:kern w:val="0"/>
          <w:sz w:val="36"/>
          <w:szCs w:val="36"/>
        </w:rPr>
      </w:pPr>
    </w:p>
    <w:p w14:paraId="6929D304">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1F51B37B">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公开05表</w:t>
      </w:r>
    </w:p>
    <w:p w14:paraId="493A2D1D">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4E43DEBD">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1EC6C43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066873C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0D00C0D9">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470BE8A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5D35040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10B22EE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24C0B93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0FBBE61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0C8B89F3">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D845A9B">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1C40A77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41AA6AE0">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47DA97E">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6CC23E7C">
            <w:pPr>
              <w:widowControl/>
              <w:jc w:val="left"/>
              <w:rPr>
                <w:rFonts w:ascii="Times New Roman" w:hAnsi="Times New Roman" w:eastAsia="仿宋_GB2312" w:cs="Times New Roman"/>
                <w:kern w:val="0"/>
                <w:szCs w:val="21"/>
              </w:rPr>
            </w:pPr>
          </w:p>
        </w:tc>
      </w:tr>
      <w:tr w14:paraId="153A1C92">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697FDA7">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088A458">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6B143A44">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B038FFB">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451E197">
            <w:pPr>
              <w:widowControl/>
              <w:jc w:val="left"/>
              <w:rPr>
                <w:rFonts w:ascii="Times New Roman" w:hAnsi="Times New Roman" w:eastAsia="仿宋_GB2312" w:cs="Times New Roman"/>
                <w:kern w:val="0"/>
                <w:szCs w:val="21"/>
              </w:rPr>
            </w:pPr>
          </w:p>
        </w:tc>
      </w:tr>
      <w:tr w14:paraId="73E81DFF">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EB9047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1BD44F2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097956C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787BDA6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03D88A98">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4AAAD7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1B7DF26F">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2583.16</w:t>
            </w:r>
          </w:p>
        </w:tc>
        <w:tc>
          <w:tcPr>
            <w:tcW w:w="3492" w:type="dxa"/>
            <w:tcBorders>
              <w:top w:val="nil"/>
              <w:left w:val="nil"/>
              <w:bottom w:val="single" w:color="auto" w:sz="4" w:space="0"/>
              <w:right w:val="single" w:color="auto" w:sz="4" w:space="0"/>
            </w:tcBorders>
            <w:shd w:val="clear" w:color="auto" w:fill="auto"/>
            <w:vAlign w:val="center"/>
          </w:tcPr>
          <w:p w14:paraId="57EDA31F">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2275.01</w:t>
            </w:r>
          </w:p>
        </w:tc>
        <w:tc>
          <w:tcPr>
            <w:tcW w:w="3000" w:type="dxa"/>
            <w:tcBorders>
              <w:top w:val="nil"/>
              <w:left w:val="nil"/>
              <w:bottom w:val="single" w:color="auto" w:sz="4" w:space="0"/>
              <w:right w:val="single" w:color="auto" w:sz="8" w:space="0"/>
            </w:tcBorders>
            <w:shd w:val="clear" w:color="auto" w:fill="auto"/>
            <w:vAlign w:val="center"/>
          </w:tcPr>
          <w:p w14:paraId="4F4DE382">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308.15</w:t>
            </w:r>
          </w:p>
        </w:tc>
      </w:tr>
      <w:tr w14:paraId="59E13CF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41774092">
            <w:pPr>
              <w:rPr>
                <w:rFonts w:hint="default" w:ascii="Times New Roman" w:hAnsi="Times New Roman" w:eastAsia="仿宋_GB2312" w:cs="Times New Roman"/>
                <w:kern w:val="2"/>
                <w:sz w:val="24"/>
                <w:szCs w:val="24"/>
                <w:highlight w:val="none"/>
                <w:lang w:val="en-US" w:eastAsia="zh-CN" w:bidi="ar-SA"/>
              </w:rPr>
            </w:pPr>
            <w:r>
              <w:rPr>
                <w:rFonts w:ascii="Times New Roman" w:hAnsi="Times New Roman" w:eastAsia="仿宋_GB2312" w:cs="Times New Roman"/>
                <w:highlight w:val="none"/>
              </w:rPr>
              <w:t>　</w:t>
            </w:r>
            <w:r>
              <w:rPr>
                <w:rFonts w:hint="eastAsia" w:ascii="Times New Roman" w:hAnsi="Times New Roman" w:eastAsia="仿宋_GB2312" w:cs="Times New Roman"/>
                <w:highlight w:val="none"/>
                <w:lang w:val="en-US" w:eastAsia="zh-CN"/>
              </w:rPr>
              <w:t>201</w:t>
            </w:r>
          </w:p>
        </w:tc>
        <w:tc>
          <w:tcPr>
            <w:tcW w:w="3527" w:type="dxa"/>
            <w:tcBorders>
              <w:top w:val="nil"/>
              <w:left w:val="nil"/>
              <w:bottom w:val="single" w:color="auto" w:sz="4" w:space="0"/>
              <w:right w:val="single" w:color="auto" w:sz="4" w:space="0"/>
            </w:tcBorders>
            <w:shd w:val="clear" w:color="000000" w:fill="FFFFFF"/>
            <w:vAlign w:val="center"/>
          </w:tcPr>
          <w:p w14:paraId="33DAC120">
            <w:pPr>
              <w:tabs>
                <w:tab w:val="left" w:pos="412"/>
              </w:tabs>
              <w:jc w:val="left"/>
              <w:rPr>
                <w:rFonts w:hint="eastAsia" w:ascii="Times New Roman" w:hAnsi="Times New Roman" w:eastAsia="仿宋_GB2312" w:cs="Times New Roman"/>
                <w:kern w:val="2"/>
                <w:sz w:val="24"/>
                <w:szCs w:val="24"/>
                <w:highlight w:val="none"/>
                <w:lang w:val="en-US" w:eastAsia="zh-CN" w:bidi="ar-SA"/>
              </w:rPr>
            </w:pPr>
            <w:r>
              <w:rPr>
                <w:rFonts w:hint="eastAsia" w:eastAsia="仿宋_GB2312"/>
                <w:kern w:val="0"/>
                <w:szCs w:val="21"/>
                <w:highlight w:val="none"/>
                <w:lang w:eastAsia="zh-CN"/>
              </w:rPr>
              <w:t>一般公共服务支出</w:t>
            </w:r>
          </w:p>
        </w:tc>
        <w:tc>
          <w:tcPr>
            <w:tcW w:w="3000" w:type="dxa"/>
            <w:tcBorders>
              <w:top w:val="nil"/>
              <w:left w:val="nil"/>
              <w:bottom w:val="single" w:color="auto" w:sz="4" w:space="0"/>
              <w:right w:val="single" w:color="auto" w:sz="4" w:space="0"/>
            </w:tcBorders>
            <w:shd w:val="clear" w:color="auto" w:fill="auto"/>
            <w:vAlign w:val="center"/>
          </w:tcPr>
          <w:p w14:paraId="4FD82EED">
            <w:pPr>
              <w:widowControl/>
              <w:jc w:val="center"/>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2385.89</w:t>
            </w:r>
          </w:p>
        </w:tc>
        <w:tc>
          <w:tcPr>
            <w:tcW w:w="3492" w:type="dxa"/>
            <w:tcBorders>
              <w:top w:val="nil"/>
              <w:left w:val="nil"/>
              <w:bottom w:val="single" w:color="auto" w:sz="4" w:space="0"/>
              <w:right w:val="single" w:color="auto" w:sz="4" w:space="0"/>
            </w:tcBorders>
            <w:shd w:val="clear" w:color="auto" w:fill="auto"/>
            <w:vAlign w:val="center"/>
          </w:tcPr>
          <w:p w14:paraId="67081F28">
            <w:pPr>
              <w:widowControl/>
              <w:jc w:val="center"/>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2113.39</w:t>
            </w:r>
          </w:p>
        </w:tc>
        <w:tc>
          <w:tcPr>
            <w:tcW w:w="3000" w:type="dxa"/>
            <w:tcBorders>
              <w:top w:val="nil"/>
              <w:left w:val="nil"/>
              <w:bottom w:val="single" w:color="auto" w:sz="4" w:space="0"/>
              <w:right w:val="single" w:color="auto" w:sz="8" w:space="0"/>
            </w:tcBorders>
            <w:shd w:val="clear" w:color="auto" w:fill="auto"/>
            <w:vAlign w:val="center"/>
          </w:tcPr>
          <w:p w14:paraId="3697FC2A">
            <w:pPr>
              <w:widowControl/>
              <w:jc w:val="center"/>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272.5</w:t>
            </w:r>
          </w:p>
        </w:tc>
      </w:tr>
      <w:tr w14:paraId="57C0571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7069534A">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20106</w:t>
            </w:r>
          </w:p>
        </w:tc>
        <w:tc>
          <w:tcPr>
            <w:tcW w:w="3527" w:type="dxa"/>
            <w:tcBorders>
              <w:top w:val="nil"/>
              <w:left w:val="nil"/>
              <w:bottom w:val="single" w:color="auto" w:sz="4" w:space="0"/>
              <w:right w:val="single" w:color="auto" w:sz="4" w:space="0"/>
            </w:tcBorders>
            <w:shd w:val="clear" w:color="000000" w:fill="FFFFFF"/>
            <w:vAlign w:val="center"/>
          </w:tcPr>
          <w:p w14:paraId="7045C4F5">
            <w:pPr>
              <w:rPr>
                <w:rFonts w:ascii="Times New Roman" w:hAnsi="Times New Roman" w:eastAsia="仿宋_GB2312" w:cs="Times New Roman"/>
                <w:kern w:val="2"/>
                <w:sz w:val="24"/>
                <w:szCs w:val="24"/>
                <w:lang w:val="en-US" w:eastAsia="zh-CN" w:bidi="ar-SA"/>
              </w:rPr>
            </w:pPr>
            <w:r>
              <w:rPr>
                <w:rFonts w:hint="eastAsia" w:eastAsia="仿宋_GB2312"/>
                <w:kern w:val="0"/>
                <w:szCs w:val="21"/>
                <w:lang w:eastAsia="zh-CN"/>
              </w:rPr>
              <w:t>财政事务</w:t>
            </w:r>
          </w:p>
        </w:tc>
        <w:tc>
          <w:tcPr>
            <w:tcW w:w="3000" w:type="dxa"/>
            <w:tcBorders>
              <w:top w:val="nil"/>
              <w:left w:val="nil"/>
              <w:bottom w:val="single" w:color="auto" w:sz="4" w:space="0"/>
              <w:right w:val="single" w:color="auto" w:sz="4" w:space="0"/>
            </w:tcBorders>
            <w:shd w:val="clear" w:color="auto" w:fill="auto"/>
            <w:vAlign w:val="center"/>
          </w:tcPr>
          <w:p w14:paraId="61788FAB">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1812.87</w:t>
            </w:r>
          </w:p>
        </w:tc>
        <w:tc>
          <w:tcPr>
            <w:tcW w:w="3492" w:type="dxa"/>
            <w:tcBorders>
              <w:top w:val="nil"/>
              <w:left w:val="nil"/>
              <w:bottom w:val="single" w:color="auto" w:sz="4" w:space="0"/>
              <w:right w:val="single" w:color="auto" w:sz="4" w:space="0"/>
            </w:tcBorders>
            <w:shd w:val="clear" w:color="auto" w:fill="auto"/>
            <w:vAlign w:val="center"/>
          </w:tcPr>
          <w:p w14:paraId="5B09E4D3">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1651.31</w:t>
            </w:r>
          </w:p>
        </w:tc>
        <w:tc>
          <w:tcPr>
            <w:tcW w:w="3000" w:type="dxa"/>
            <w:tcBorders>
              <w:top w:val="nil"/>
              <w:left w:val="nil"/>
              <w:bottom w:val="single" w:color="auto" w:sz="4" w:space="0"/>
              <w:right w:val="single" w:color="auto" w:sz="8" w:space="0"/>
            </w:tcBorders>
            <w:shd w:val="clear" w:color="auto" w:fill="auto"/>
            <w:vAlign w:val="center"/>
          </w:tcPr>
          <w:p w14:paraId="38DB96EE">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161.56</w:t>
            </w:r>
          </w:p>
        </w:tc>
      </w:tr>
      <w:tr w14:paraId="584EF0D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745531CA">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2010601</w:t>
            </w:r>
          </w:p>
        </w:tc>
        <w:tc>
          <w:tcPr>
            <w:tcW w:w="3527" w:type="dxa"/>
            <w:tcBorders>
              <w:top w:val="nil"/>
              <w:left w:val="nil"/>
              <w:bottom w:val="single" w:color="auto" w:sz="4" w:space="0"/>
              <w:right w:val="single" w:color="auto" w:sz="4" w:space="0"/>
            </w:tcBorders>
            <w:shd w:val="clear" w:color="000000" w:fill="FFFFFF"/>
            <w:vAlign w:val="center"/>
          </w:tcPr>
          <w:p w14:paraId="2B22682C">
            <w:pP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eastAsia="zh-CN"/>
              </w:rPr>
              <w:t>行政运行</w:t>
            </w:r>
          </w:p>
        </w:tc>
        <w:tc>
          <w:tcPr>
            <w:tcW w:w="3000" w:type="dxa"/>
            <w:tcBorders>
              <w:top w:val="nil"/>
              <w:left w:val="nil"/>
              <w:bottom w:val="single" w:color="auto" w:sz="4" w:space="0"/>
              <w:right w:val="single" w:color="auto" w:sz="4" w:space="0"/>
            </w:tcBorders>
            <w:shd w:val="clear" w:color="auto" w:fill="auto"/>
            <w:vAlign w:val="center"/>
          </w:tcPr>
          <w:p w14:paraId="2B2E4CAF">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1651.31</w:t>
            </w:r>
          </w:p>
        </w:tc>
        <w:tc>
          <w:tcPr>
            <w:tcW w:w="3492" w:type="dxa"/>
            <w:tcBorders>
              <w:top w:val="nil"/>
              <w:left w:val="nil"/>
              <w:bottom w:val="single" w:color="auto" w:sz="4" w:space="0"/>
              <w:right w:val="single" w:color="auto" w:sz="4" w:space="0"/>
            </w:tcBorders>
            <w:shd w:val="clear" w:color="auto" w:fill="auto"/>
            <w:vAlign w:val="center"/>
          </w:tcPr>
          <w:p w14:paraId="0BF056E1">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1651.31</w:t>
            </w:r>
          </w:p>
        </w:tc>
        <w:tc>
          <w:tcPr>
            <w:tcW w:w="3000" w:type="dxa"/>
            <w:tcBorders>
              <w:top w:val="nil"/>
              <w:left w:val="nil"/>
              <w:bottom w:val="single" w:color="auto" w:sz="4" w:space="0"/>
              <w:right w:val="single" w:color="auto" w:sz="8" w:space="0"/>
            </w:tcBorders>
            <w:shd w:val="clear" w:color="auto" w:fill="auto"/>
            <w:vAlign w:val="center"/>
          </w:tcPr>
          <w:p w14:paraId="35102DBE">
            <w:pPr>
              <w:widowControl/>
              <w:jc w:val="center"/>
              <w:rPr>
                <w:rFonts w:hint="default" w:ascii="Times New Roman" w:hAnsi="Times New Roman" w:eastAsia="仿宋_GB2312" w:cs="Times New Roman"/>
                <w:kern w:val="0"/>
                <w:szCs w:val="21"/>
                <w:lang w:val="en-US" w:eastAsia="zh-CN"/>
              </w:rPr>
            </w:pPr>
          </w:p>
        </w:tc>
      </w:tr>
      <w:tr w14:paraId="0E5C206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3840633F">
            <w:pP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2010603</w:t>
            </w:r>
          </w:p>
        </w:tc>
        <w:tc>
          <w:tcPr>
            <w:tcW w:w="3527" w:type="dxa"/>
            <w:tcBorders>
              <w:top w:val="nil"/>
              <w:left w:val="nil"/>
              <w:bottom w:val="single" w:color="auto" w:sz="4" w:space="0"/>
              <w:right w:val="single" w:color="auto" w:sz="4" w:space="0"/>
            </w:tcBorders>
            <w:shd w:val="clear" w:color="000000" w:fill="FFFFFF"/>
            <w:vAlign w:val="center"/>
          </w:tcPr>
          <w:p w14:paraId="62F886AD">
            <w:pP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机关服务</w:t>
            </w:r>
          </w:p>
        </w:tc>
        <w:tc>
          <w:tcPr>
            <w:tcW w:w="3000" w:type="dxa"/>
            <w:tcBorders>
              <w:top w:val="nil"/>
              <w:left w:val="nil"/>
              <w:bottom w:val="single" w:color="auto" w:sz="4" w:space="0"/>
              <w:right w:val="single" w:color="auto" w:sz="4" w:space="0"/>
            </w:tcBorders>
            <w:shd w:val="clear" w:color="auto" w:fill="auto"/>
            <w:vAlign w:val="center"/>
          </w:tcPr>
          <w:p w14:paraId="17906647">
            <w:pPr>
              <w:widowControl/>
              <w:ind w:firstLine="210" w:firstLineChars="10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112.45</w:t>
            </w:r>
          </w:p>
        </w:tc>
        <w:tc>
          <w:tcPr>
            <w:tcW w:w="3492" w:type="dxa"/>
            <w:tcBorders>
              <w:top w:val="nil"/>
              <w:left w:val="nil"/>
              <w:bottom w:val="single" w:color="auto" w:sz="4" w:space="0"/>
              <w:right w:val="single" w:color="auto" w:sz="4" w:space="0"/>
            </w:tcBorders>
            <w:shd w:val="clear" w:color="auto" w:fill="auto"/>
            <w:vAlign w:val="center"/>
          </w:tcPr>
          <w:p w14:paraId="7E200A87">
            <w:pPr>
              <w:widowControl/>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47BB0A66">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112.45</w:t>
            </w:r>
          </w:p>
        </w:tc>
      </w:tr>
      <w:tr w14:paraId="5216ED8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1D32F3CD">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2010605</w:t>
            </w:r>
          </w:p>
        </w:tc>
        <w:tc>
          <w:tcPr>
            <w:tcW w:w="3527" w:type="dxa"/>
            <w:tcBorders>
              <w:top w:val="nil"/>
              <w:left w:val="nil"/>
              <w:bottom w:val="single" w:color="auto" w:sz="4" w:space="0"/>
              <w:right w:val="single" w:color="auto" w:sz="4" w:space="0"/>
            </w:tcBorders>
            <w:shd w:val="clear" w:color="000000" w:fill="FFFFFF"/>
            <w:vAlign w:val="center"/>
          </w:tcPr>
          <w:p w14:paraId="463C1CC9">
            <w:pP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eastAsia="zh-CN"/>
              </w:rPr>
              <w:t>财政国库业务</w:t>
            </w:r>
          </w:p>
        </w:tc>
        <w:tc>
          <w:tcPr>
            <w:tcW w:w="3000" w:type="dxa"/>
            <w:tcBorders>
              <w:top w:val="nil"/>
              <w:left w:val="nil"/>
              <w:bottom w:val="single" w:color="auto" w:sz="4" w:space="0"/>
              <w:right w:val="single" w:color="auto" w:sz="4" w:space="0"/>
            </w:tcBorders>
            <w:shd w:val="clear" w:color="auto" w:fill="auto"/>
            <w:vAlign w:val="center"/>
          </w:tcPr>
          <w:p w14:paraId="3FF460DD">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30.61</w:t>
            </w:r>
          </w:p>
        </w:tc>
        <w:tc>
          <w:tcPr>
            <w:tcW w:w="3492" w:type="dxa"/>
            <w:tcBorders>
              <w:top w:val="nil"/>
              <w:left w:val="nil"/>
              <w:bottom w:val="single" w:color="auto" w:sz="4" w:space="0"/>
              <w:right w:val="single" w:color="auto" w:sz="4" w:space="0"/>
            </w:tcBorders>
            <w:shd w:val="clear" w:color="auto" w:fill="auto"/>
            <w:vAlign w:val="center"/>
          </w:tcPr>
          <w:p w14:paraId="457E04B9">
            <w:pPr>
              <w:widowControl/>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593BF94E">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30.61</w:t>
            </w:r>
          </w:p>
        </w:tc>
      </w:tr>
      <w:tr w14:paraId="0C9905A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453D6D99">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2010699</w:t>
            </w:r>
          </w:p>
        </w:tc>
        <w:tc>
          <w:tcPr>
            <w:tcW w:w="3527" w:type="dxa"/>
            <w:tcBorders>
              <w:top w:val="nil"/>
              <w:left w:val="nil"/>
              <w:bottom w:val="single" w:color="auto" w:sz="4" w:space="0"/>
              <w:right w:val="single" w:color="auto" w:sz="4" w:space="0"/>
            </w:tcBorders>
            <w:shd w:val="clear" w:color="000000" w:fill="FFFFFF"/>
            <w:vAlign w:val="center"/>
          </w:tcPr>
          <w:p w14:paraId="0709DD7F">
            <w:pP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eastAsia="zh-CN"/>
              </w:rPr>
              <w:t>其他财政事务支出</w:t>
            </w:r>
          </w:p>
        </w:tc>
        <w:tc>
          <w:tcPr>
            <w:tcW w:w="3000" w:type="dxa"/>
            <w:tcBorders>
              <w:top w:val="nil"/>
              <w:left w:val="nil"/>
              <w:bottom w:val="single" w:color="auto" w:sz="4" w:space="0"/>
              <w:right w:val="single" w:color="auto" w:sz="4" w:space="0"/>
            </w:tcBorders>
            <w:shd w:val="clear" w:color="auto" w:fill="auto"/>
            <w:vAlign w:val="center"/>
          </w:tcPr>
          <w:p w14:paraId="5DC345F2">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18.50</w:t>
            </w:r>
          </w:p>
        </w:tc>
        <w:tc>
          <w:tcPr>
            <w:tcW w:w="3492" w:type="dxa"/>
            <w:tcBorders>
              <w:top w:val="nil"/>
              <w:left w:val="nil"/>
              <w:bottom w:val="single" w:color="auto" w:sz="4" w:space="0"/>
              <w:right w:val="single" w:color="auto" w:sz="4" w:space="0"/>
            </w:tcBorders>
            <w:shd w:val="clear" w:color="auto" w:fill="auto"/>
            <w:vAlign w:val="center"/>
          </w:tcPr>
          <w:p w14:paraId="2D484212">
            <w:pPr>
              <w:widowControl/>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2F7E50CC">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18.50</w:t>
            </w:r>
          </w:p>
        </w:tc>
      </w:tr>
      <w:tr w14:paraId="073748F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1A0E7AF0">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20107</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14:paraId="60B268C4">
            <w:pP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eastAsia="zh-CN"/>
              </w:rPr>
              <w:t>税收事务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0901CF8">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565.87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BF22E6D">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458.03</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09F74C6">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107.84</w:t>
            </w:r>
          </w:p>
        </w:tc>
      </w:tr>
      <w:tr w14:paraId="3A39A1C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1BDBB6B4">
            <w:pPr>
              <w:ind w:firstLine="210" w:firstLineChars="100"/>
              <w:jc w:val="lef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2010799</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14:paraId="220F4EA5">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eastAsia="zh-CN"/>
              </w:rPr>
              <w:t>其他税收事务支出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A43CF96">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565.87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F279B5D">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458.03</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227A793">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107.84</w:t>
            </w:r>
          </w:p>
        </w:tc>
      </w:tr>
      <w:tr w14:paraId="2A944D5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11DE1E5C">
            <w:pPr>
              <w:ind w:firstLine="210" w:firstLineChars="100"/>
              <w:jc w:val="left"/>
              <w:rPr>
                <w:rFonts w:hint="default" w:ascii="Times New Roman" w:hAnsi="Times New Roman" w:eastAsia="仿宋_GB2312" w:cs="Times New Roman"/>
                <w:kern w:val="2"/>
                <w:sz w:val="21"/>
                <w:szCs w:val="22"/>
                <w:highlight w:val="none"/>
                <w:lang w:val="en-US" w:eastAsia="zh-CN" w:bidi="ar-SA"/>
              </w:rPr>
            </w:pPr>
            <w:r>
              <w:rPr>
                <w:rFonts w:hint="eastAsia" w:ascii="Times New Roman" w:hAnsi="Times New Roman" w:eastAsia="仿宋_GB2312" w:cs="Times New Roman"/>
                <w:highlight w:val="none"/>
                <w:lang w:val="en-US" w:eastAsia="zh-CN"/>
              </w:rPr>
              <w:t>2019999</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14:paraId="69250409">
            <w:pPr>
              <w:rPr>
                <w:rFonts w:hint="eastAsia" w:ascii="Times New Roman" w:hAnsi="Times New Roman" w:eastAsia="仿宋_GB2312" w:cs="Times New Roman"/>
                <w:kern w:val="2"/>
                <w:sz w:val="21"/>
                <w:szCs w:val="22"/>
                <w:highlight w:val="none"/>
                <w:lang w:val="en-US" w:eastAsia="zh-CN" w:bidi="ar-SA"/>
              </w:rPr>
            </w:pPr>
            <w:r>
              <w:rPr>
                <w:rFonts w:hint="eastAsia" w:ascii="Times New Roman" w:hAnsi="Times New Roman" w:eastAsia="仿宋_GB2312" w:cs="Times New Roman"/>
                <w:highlight w:val="none"/>
                <w:lang w:eastAsia="zh-CN"/>
              </w:rPr>
              <w:t>其他一般公共服务支出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EA20299">
            <w:pPr>
              <w:widowControl/>
              <w:jc w:val="center"/>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7.15</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08011A8">
            <w:pPr>
              <w:widowControl/>
              <w:jc w:val="center"/>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4.05</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51B7780">
            <w:pPr>
              <w:widowControl/>
              <w:jc w:val="center"/>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3.1</w:t>
            </w:r>
          </w:p>
        </w:tc>
      </w:tr>
      <w:tr w14:paraId="4E0AE2D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4E3A6583">
            <w:pPr>
              <w:ind w:firstLine="210" w:firstLineChars="100"/>
              <w:jc w:val="left"/>
              <w:rPr>
                <w:rFonts w:hint="default" w:ascii="Times New Roman" w:hAnsi="Times New Roman" w:eastAsia="仿宋_GB2312" w:cs="Times New Roman"/>
                <w:kern w:val="2"/>
                <w:sz w:val="21"/>
                <w:szCs w:val="22"/>
                <w:highlight w:val="none"/>
                <w:lang w:val="en-US" w:eastAsia="zh-CN" w:bidi="ar-SA"/>
              </w:rPr>
            </w:pPr>
            <w:r>
              <w:rPr>
                <w:rFonts w:hint="eastAsia" w:ascii="Times New Roman" w:hAnsi="Times New Roman" w:eastAsia="仿宋_GB2312" w:cs="Times New Roman"/>
                <w:highlight w:val="none"/>
                <w:lang w:val="en-US" w:eastAsia="zh-CN"/>
              </w:rPr>
              <w:t>206</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14:paraId="5F3BFC2C">
            <w:pPr>
              <w:rPr>
                <w:rFonts w:hint="eastAsia" w:ascii="Times New Roman" w:hAnsi="Times New Roman" w:eastAsia="仿宋_GB2312" w:cs="Times New Roman"/>
                <w:kern w:val="2"/>
                <w:sz w:val="21"/>
                <w:szCs w:val="22"/>
                <w:highlight w:val="none"/>
                <w:lang w:val="en-US" w:eastAsia="zh-CN" w:bidi="ar-SA"/>
              </w:rPr>
            </w:pPr>
            <w:r>
              <w:rPr>
                <w:rFonts w:hint="eastAsia" w:ascii="Times New Roman" w:hAnsi="Times New Roman" w:eastAsia="仿宋_GB2312" w:cs="Times New Roman"/>
                <w:highlight w:val="none"/>
                <w:lang w:eastAsia="zh-CN"/>
              </w:rPr>
              <w:t>科学技术支出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E503E5C">
            <w:pPr>
              <w:widowControl/>
              <w:jc w:val="center"/>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69.43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179FE3C">
            <w:pPr>
              <w:widowControl/>
              <w:jc w:val="center"/>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33.78</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EF6DDDC">
            <w:pPr>
              <w:widowControl/>
              <w:jc w:val="center"/>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35.65</w:t>
            </w:r>
          </w:p>
        </w:tc>
      </w:tr>
      <w:tr w14:paraId="62FFCE4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0E109C89">
            <w:pPr>
              <w:ind w:firstLine="210" w:firstLineChars="100"/>
              <w:jc w:val="lef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20604</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14:paraId="511E9348">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sz w:val="18"/>
                <w:szCs w:val="18"/>
                <w:lang w:eastAsia="zh-CN"/>
              </w:rPr>
              <w:t>技术研究与开发</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EAAEE61">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69.43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85B10EE">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33.78</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986CCCF">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35.65</w:t>
            </w:r>
          </w:p>
        </w:tc>
      </w:tr>
      <w:tr w14:paraId="033F09F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6C23140F">
            <w:pPr>
              <w:ind w:firstLine="210" w:firstLineChars="100"/>
              <w:jc w:val="lef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2060499</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14:paraId="6F1CFF4F">
            <w:pPr>
              <w:rPr>
                <w:rFonts w:hint="eastAsia" w:ascii="Times New Roman" w:hAnsi="Times New Roman" w:eastAsia="仿宋_GB2312" w:cs="Times New Roman"/>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其他技术研究与开发支出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D3A92EA">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69.43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5ED66BB">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33.78</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3EB3B9D">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35.65</w:t>
            </w:r>
          </w:p>
        </w:tc>
      </w:tr>
      <w:tr w14:paraId="66BAA44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68D1C0DE">
            <w:pPr>
              <w:ind w:firstLine="210" w:firstLineChars="100"/>
              <w:jc w:val="left"/>
              <w:rPr>
                <w:rFonts w:hint="default" w:ascii="Times New Roman" w:hAnsi="Times New Roman" w:eastAsia="仿宋_GB2312" w:cs="Times New Roman"/>
                <w:kern w:val="2"/>
                <w:sz w:val="21"/>
                <w:szCs w:val="22"/>
                <w:highlight w:val="none"/>
                <w:lang w:val="en-US" w:eastAsia="zh-CN" w:bidi="ar-SA"/>
              </w:rPr>
            </w:pPr>
            <w:r>
              <w:rPr>
                <w:rFonts w:hint="eastAsia" w:ascii="Times New Roman" w:hAnsi="Times New Roman" w:eastAsia="仿宋_GB2312" w:cs="Times New Roman"/>
                <w:highlight w:val="none"/>
                <w:lang w:val="en-US" w:eastAsia="zh-CN"/>
              </w:rPr>
              <w:t>208</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14:paraId="600753BE">
            <w:pP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社会保障和就业支出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43597C2">
            <w:pPr>
              <w:widowControl/>
              <w:jc w:val="center"/>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127.84</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1FC7BBE">
            <w:pPr>
              <w:widowControl/>
              <w:jc w:val="center"/>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127.84</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1BE1503">
            <w:pPr>
              <w:widowControl/>
              <w:jc w:val="center"/>
              <w:rPr>
                <w:rFonts w:ascii="Times New Roman" w:hAnsi="Times New Roman" w:eastAsia="仿宋_GB2312" w:cs="Times New Roman"/>
                <w:kern w:val="0"/>
                <w:szCs w:val="21"/>
                <w:highlight w:val="none"/>
              </w:rPr>
            </w:pPr>
          </w:p>
        </w:tc>
      </w:tr>
      <w:tr w14:paraId="75DF3E4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4D0FB0B3">
            <w:pPr>
              <w:ind w:firstLine="210" w:firstLineChars="100"/>
              <w:jc w:val="lef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20805</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14:paraId="2F973004">
            <w:pP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行政事业单位养老支出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5B0E211">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76.77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EB9DA15">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76.77</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45683D1">
            <w:pPr>
              <w:widowControl/>
              <w:jc w:val="center"/>
              <w:rPr>
                <w:rFonts w:ascii="Times New Roman" w:hAnsi="Times New Roman" w:eastAsia="仿宋_GB2312" w:cs="Times New Roman"/>
                <w:kern w:val="0"/>
                <w:szCs w:val="21"/>
              </w:rPr>
            </w:pPr>
          </w:p>
        </w:tc>
      </w:tr>
      <w:tr w14:paraId="6C0A944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679F77D0">
            <w:pPr>
              <w:ind w:firstLine="210" w:firstLineChars="100"/>
              <w:jc w:val="lef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2080502</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14:paraId="557DFBC0">
            <w:pP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事业单位离退休</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B1A585D">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52</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E578B30">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52</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F43449F">
            <w:pPr>
              <w:widowControl/>
              <w:jc w:val="center"/>
              <w:rPr>
                <w:rFonts w:ascii="Times New Roman" w:hAnsi="Times New Roman" w:eastAsia="仿宋_GB2312" w:cs="Times New Roman"/>
                <w:kern w:val="0"/>
                <w:szCs w:val="21"/>
              </w:rPr>
            </w:pPr>
          </w:p>
        </w:tc>
      </w:tr>
      <w:tr w14:paraId="0B59C75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4C7A0B65">
            <w:pPr>
              <w:ind w:firstLine="210" w:firstLineChars="100"/>
              <w:jc w:val="lef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2080599</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14:paraId="66F25DEC">
            <w:pP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其他行政事业单位养老支出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4A3D805">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24.77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70FF1D7">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24.77</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2C8F4D1">
            <w:pPr>
              <w:widowControl/>
              <w:jc w:val="center"/>
              <w:rPr>
                <w:rFonts w:ascii="Times New Roman" w:hAnsi="Times New Roman" w:eastAsia="仿宋_GB2312" w:cs="Times New Roman"/>
                <w:kern w:val="0"/>
                <w:szCs w:val="21"/>
              </w:rPr>
            </w:pPr>
          </w:p>
        </w:tc>
      </w:tr>
      <w:tr w14:paraId="41847C83">
        <w:tblPrEx>
          <w:tblCellMar>
            <w:top w:w="0" w:type="dxa"/>
            <w:left w:w="108" w:type="dxa"/>
            <w:bottom w:w="0" w:type="dxa"/>
            <w:right w:w="108" w:type="dxa"/>
          </w:tblCellMar>
        </w:tblPrEx>
        <w:trPr>
          <w:trHeight w:val="450"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7F93EFDC">
            <w:pPr>
              <w:ind w:firstLine="210" w:firstLineChars="100"/>
              <w:jc w:val="lef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20808</w:t>
            </w:r>
          </w:p>
        </w:tc>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39DB27ED">
            <w:pP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抚恤</w:t>
            </w:r>
          </w:p>
        </w:tc>
        <w:tc>
          <w:tcPr>
            <w:tcW w:w="0" w:type="auto"/>
            <w:tcBorders>
              <w:top w:val="single" w:color="auto" w:sz="4" w:space="0"/>
              <w:left w:val="single" w:color="auto" w:sz="4" w:space="0"/>
              <w:bottom w:val="single" w:color="auto" w:sz="4" w:space="0"/>
              <w:right w:val="single" w:color="auto" w:sz="4" w:space="0"/>
            </w:tcBorders>
          </w:tcPr>
          <w:p w14:paraId="701257FA">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51.07</w:t>
            </w:r>
          </w:p>
        </w:tc>
        <w:tc>
          <w:tcPr>
            <w:tcW w:w="0" w:type="auto"/>
            <w:tcBorders>
              <w:top w:val="single" w:color="auto" w:sz="4" w:space="0"/>
              <w:left w:val="single" w:color="auto" w:sz="4" w:space="0"/>
              <w:bottom w:val="single" w:color="auto" w:sz="4" w:space="0"/>
              <w:right w:val="single" w:color="auto" w:sz="4" w:space="0"/>
            </w:tcBorders>
          </w:tcPr>
          <w:p w14:paraId="49C30842">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51.07</w:t>
            </w:r>
          </w:p>
        </w:tc>
        <w:tc>
          <w:tcPr>
            <w:tcW w:w="0" w:type="auto"/>
            <w:tcBorders>
              <w:top w:val="single" w:color="auto" w:sz="4" w:space="0"/>
              <w:left w:val="single" w:color="auto" w:sz="4" w:space="0"/>
              <w:bottom w:val="single" w:color="auto" w:sz="4" w:space="0"/>
              <w:right w:val="single" w:color="auto" w:sz="4" w:space="0"/>
            </w:tcBorders>
          </w:tcPr>
          <w:p w14:paraId="1E1081D5">
            <w:pPr>
              <w:widowControl/>
              <w:jc w:val="center"/>
              <w:rPr>
                <w:rFonts w:ascii="Times New Roman" w:hAnsi="Times New Roman" w:eastAsia="仿宋_GB2312" w:cs="Times New Roman"/>
                <w:kern w:val="0"/>
                <w:szCs w:val="21"/>
              </w:rPr>
            </w:pPr>
          </w:p>
        </w:tc>
      </w:tr>
      <w:tr w14:paraId="47A760E2">
        <w:tblPrEx>
          <w:tblCellMar>
            <w:top w:w="0" w:type="dxa"/>
            <w:left w:w="108" w:type="dxa"/>
            <w:bottom w:w="0" w:type="dxa"/>
            <w:right w:w="108" w:type="dxa"/>
          </w:tblCellMar>
        </w:tblPrEx>
        <w:trPr>
          <w:trHeight w:val="450"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10D09FF2">
            <w:pPr>
              <w:ind w:firstLine="210" w:firstLineChars="100"/>
              <w:jc w:val="lef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2080801</w:t>
            </w:r>
          </w:p>
        </w:tc>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09B7B87B">
            <w:pP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auto" w:sz="4" w:space="0"/>
              <w:left w:val="single" w:color="auto" w:sz="4" w:space="0"/>
              <w:bottom w:val="single" w:color="auto" w:sz="4" w:space="0"/>
              <w:right w:val="single" w:color="auto" w:sz="4" w:space="0"/>
            </w:tcBorders>
          </w:tcPr>
          <w:p w14:paraId="141536AA">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51.07</w:t>
            </w:r>
          </w:p>
        </w:tc>
        <w:tc>
          <w:tcPr>
            <w:tcW w:w="0" w:type="auto"/>
            <w:tcBorders>
              <w:top w:val="single" w:color="auto" w:sz="4" w:space="0"/>
              <w:left w:val="single" w:color="auto" w:sz="4" w:space="0"/>
              <w:bottom w:val="single" w:color="auto" w:sz="4" w:space="0"/>
              <w:right w:val="single" w:color="auto" w:sz="4" w:space="0"/>
            </w:tcBorders>
          </w:tcPr>
          <w:p w14:paraId="6089A4A2">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51.07</w:t>
            </w:r>
          </w:p>
        </w:tc>
        <w:tc>
          <w:tcPr>
            <w:tcW w:w="0" w:type="auto"/>
            <w:tcBorders>
              <w:top w:val="single" w:color="auto" w:sz="4" w:space="0"/>
              <w:left w:val="single" w:color="auto" w:sz="4" w:space="0"/>
              <w:bottom w:val="single" w:color="auto" w:sz="4" w:space="0"/>
              <w:right w:val="single" w:color="auto" w:sz="4" w:space="0"/>
            </w:tcBorders>
          </w:tcPr>
          <w:p w14:paraId="7379A63E">
            <w:pPr>
              <w:widowControl/>
              <w:jc w:val="center"/>
              <w:rPr>
                <w:rFonts w:ascii="Times New Roman" w:hAnsi="Times New Roman" w:eastAsia="仿宋_GB2312" w:cs="Times New Roman"/>
                <w:kern w:val="0"/>
                <w:szCs w:val="21"/>
              </w:rPr>
            </w:pPr>
          </w:p>
        </w:tc>
      </w:tr>
    </w:tbl>
    <w:p w14:paraId="29947E5E">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0E22A7B5">
      <w:pPr>
        <w:widowControl/>
        <w:jc w:val="left"/>
        <w:rPr>
          <w:rFonts w:ascii="Times New Roman" w:hAnsi="Times New Roman" w:eastAsia="仿宋_GB2312" w:cs="Times New Roman"/>
          <w:bCs/>
          <w:kern w:val="0"/>
          <w:szCs w:val="21"/>
        </w:rPr>
      </w:pPr>
    </w:p>
    <w:p w14:paraId="75931D2F">
      <w:pPr>
        <w:widowControl/>
        <w:jc w:val="center"/>
        <w:rPr>
          <w:rFonts w:ascii="Times New Roman" w:hAnsi="Times New Roman" w:eastAsia="黑体" w:cs="Times New Roman"/>
          <w:color w:val="000000"/>
          <w:kern w:val="0"/>
          <w:sz w:val="36"/>
          <w:szCs w:val="36"/>
          <w:lang w:bidi="ar"/>
        </w:rPr>
      </w:pPr>
      <w:r>
        <w:rPr>
          <w:rFonts w:ascii="Times New Roman" w:hAnsi="Times New Roman" w:eastAsia="仿宋_GB2312" w:cs="Times New Roman"/>
          <w:bCs/>
          <w:kern w:val="0"/>
          <w:szCs w:val="21"/>
        </w:rPr>
        <w:br w:type="page"/>
      </w: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1E7662AB">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公开06表</w:t>
      </w:r>
    </w:p>
    <w:p w14:paraId="75D17FBE">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9"/>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77CB9E71">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31955EB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6743458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6DC055E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20B8A70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7A9C9D0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2BE4AFB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0418B27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2333063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05A1552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6A40D75C">
        <w:tblPrEx>
          <w:tblCellMar>
            <w:top w:w="0" w:type="dxa"/>
            <w:left w:w="108" w:type="dxa"/>
            <w:bottom w:w="0" w:type="dxa"/>
            <w:right w:w="108" w:type="dxa"/>
          </w:tblCellMar>
        </w:tblPrEx>
        <w:trPr>
          <w:trHeight w:val="258"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85E90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03572D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70D8DF11">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1606.36</w:t>
            </w:r>
          </w:p>
        </w:tc>
        <w:tc>
          <w:tcPr>
            <w:tcW w:w="1116" w:type="dxa"/>
            <w:tcBorders>
              <w:top w:val="nil"/>
              <w:left w:val="nil"/>
              <w:bottom w:val="single" w:color="auto" w:sz="4" w:space="0"/>
              <w:right w:val="single" w:color="auto" w:sz="4" w:space="0"/>
            </w:tcBorders>
            <w:shd w:val="clear" w:color="auto" w:fill="auto"/>
            <w:noWrap/>
            <w:vAlign w:val="center"/>
          </w:tcPr>
          <w:p w14:paraId="1477E8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2296FF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5044D91F">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501.65</w:t>
            </w:r>
          </w:p>
        </w:tc>
        <w:tc>
          <w:tcPr>
            <w:tcW w:w="1217" w:type="dxa"/>
            <w:tcBorders>
              <w:top w:val="nil"/>
              <w:left w:val="nil"/>
              <w:bottom w:val="single" w:color="auto" w:sz="4" w:space="0"/>
              <w:right w:val="single" w:color="auto" w:sz="4" w:space="0"/>
            </w:tcBorders>
            <w:shd w:val="clear" w:color="auto" w:fill="auto"/>
            <w:noWrap/>
            <w:vAlign w:val="center"/>
          </w:tcPr>
          <w:p w14:paraId="2B8154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0C45F5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56695E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5F3131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DF81D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7381B5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2218D6AA">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513.23</w:t>
            </w:r>
          </w:p>
        </w:tc>
        <w:tc>
          <w:tcPr>
            <w:tcW w:w="1116" w:type="dxa"/>
            <w:tcBorders>
              <w:top w:val="nil"/>
              <w:left w:val="nil"/>
              <w:bottom w:val="single" w:color="auto" w:sz="4" w:space="0"/>
              <w:right w:val="single" w:color="auto" w:sz="4" w:space="0"/>
            </w:tcBorders>
            <w:shd w:val="clear" w:color="auto" w:fill="auto"/>
            <w:noWrap/>
            <w:vAlign w:val="center"/>
          </w:tcPr>
          <w:p w14:paraId="60A871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527E3F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3C3D28FF">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68.79</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76B61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1FE68A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79977F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EA5847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E71D5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45E4FF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762034A5">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271.32</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1D737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6961B2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621D7900">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33.83</w:t>
            </w:r>
          </w:p>
        </w:tc>
        <w:tc>
          <w:tcPr>
            <w:tcW w:w="1217" w:type="dxa"/>
            <w:tcBorders>
              <w:top w:val="nil"/>
              <w:left w:val="nil"/>
              <w:bottom w:val="single" w:color="auto" w:sz="4" w:space="0"/>
              <w:right w:val="single" w:color="auto" w:sz="4" w:space="0"/>
            </w:tcBorders>
            <w:shd w:val="clear" w:color="auto" w:fill="auto"/>
            <w:noWrap/>
            <w:vAlign w:val="center"/>
          </w:tcPr>
          <w:p w14:paraId="48FC86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44DA6F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311111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F53471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179D4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750A84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68AEDFB0">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465.04465.04</w:t>
            </w:r>
          </w:p>
        </w:tc>
        <w:tc>
          <w:tcPr>
            <w:tcW w:w="1116" w:type="dxa"/>
            <w:tcBorders>
              <w:top w:val="nil"/>
              <w:left w:val="nil"/>
              <w:bottom w:val="single" w:color="auto" w:sz="4" w:space="0"/>
              <w:right w:val="single" w:color="auto" w:sz="4" w:space="0"/>
            </w:tcBorders>
            <w:shd w:val="clear" w:color="auto" w:fill="auto"/>
            <w:noWrap/>
            <w:vAlign w:val="center"/>
          </w:tcPr>
          <w:p w14:paraId="6C6FED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7EBE05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116E4B01">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14.79</w:t>
            </w:r>
          </w:p>
        </w:tc>
        <w:tc>
          <w:tcPr>
            <w:tcW w:w="1217" w:type="dxa"/>
            <w:tcBorders>
              <w:top w:val="nil"/>
              <w:left w:val="nil"/>
              <w:bottom w:val="single" w:color="auto" w:sz="4" w:space="0"/>
              <w:right w:val="single" w:color="auto" w:sz="4" w:space="0"/>
            </w:tcBorders>
            <w:shd w:val="clear" w:color="auto" w:fill="auto"/>
            <w:noWrap/>
            <w:vAlign w:val="center"/>
          </w:tcPr>
          <w:p w14:paraId="2DA924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4BFBF0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29614D8E">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4.19</w:t>
            </w:r>
          </w:p>
        </w:tc>
      </w:tr>
      <w:tr w14:paraId="0629256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92AA0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65EDFC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62E913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4B66F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437DC9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20372D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05925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5D60AC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0F6308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6F65F1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11199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5DC7D4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52606D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D320F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531D4C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7721EA68">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1.1</w:t>
            </w:r>
          </w:p>
        </w:tc>
        <w:tc>
          <w:tcPr>
            <w:tcW w:w="1217" w:type="dxa"/>
            <w:tcBorders>
              <w:top w:val="nil"/>
              <w:left w:val="nil"/>
              <w:bottom w:val="single" w:color="auto" w:sz="4" w:space="0"/>
              <w:right w:val="single" w:color="auto" w:sz="4" w:space="0"/>
            </w:tcBorders>
            <w:shd w:val="clear" w:color="auto" w:fill="auto"/>
            <w:noWrap/>
            <w:vAlign w:val="center"/>
          </w:tcPr>
          <w:p w14:paraId="228218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3A8DE5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0FD05758">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3.81</w:t>
            </w:r>
          </w:p>
        </w:tc>
      </w:tr>
      <w:tr w14:paraId="1482225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CC016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5878A6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33F35687">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144.84</w:t>
            </w:r>
          </w:p>
        </w:tc>
        <w:tc>
          <w:tcPr>
            <w:tcW w:w="1116" w:type="dxa"/>
            <w:tcBorders>
              <w:top w:val="nil"/>
              <w:left w:val="nil"/>
              <w:bottom w:val="single" w:color="auto" w:sz="4" w:space="0"/>
              <w:right w:val="single" w:color="auto" w:sz="4" w:space="0"/>
            </w:tcBorders>
            <w:shd w:val="clear" w:color="auto" w:fill="auto"/>
            <w:noWrap/>
            <w:vAlign w:val="center"/>
          </w:tcPr>
          <w:p w14:paraId="07437C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033110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5272ABFD">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20.7</w:t>
            </w:r>
          </w:p>
        </w:tc>
        <w:tc>
          <w:tcPr>
            <w:tcW w:w="1217" w:type="dxa"/>
            <w:tcBorders>
              <w:top w:val="nil"/>
              <w:left w:val="nil"/>
              <w:bottom w:val="single" w:color="auto" w:sz="4" w:space="0"/>
              <w:right w:val="single" w:color="auto" w:sz="4" w:space="0"/>
            </w:tcBorders>
            <w:shd w:val="clear" w:color="auto" w:fill="auto"/>
            <w:noWrap/>
            <w:vAlign w:val="center"/>
          </w:tcPr>
          <w:p w14:paraId="52ADB4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1A1988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201682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943934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D2BBB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248A12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3C76F7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8B17C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501BDD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32B21847">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8.26</w:t>
            </w:r>
          </w:p>
        </w:tc>
        <w:tc>
          <w:tcPr>
            <w:tcW w:w="1217" w:type="dxa"/>
            <w:tcBorders>
              <w:top w:val="nil"/>
              <w:left w:val="nil"/>
              <w:bottom w:val="single" w:color="auto" w:sz="4" w:space="0"/>
              <w:right w:val="single" w:color="auto" w:sz="4" w:space="0"/>
            </w:tcBorders>
            <w:shd w:val="clear" w:color="auto" w:fill="auto"/>
            <w:noWrap/>
            <w:vAlign w:val="center"/>
          </w:tcPr>
          <w:p w14:paraId="5FF5A8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786E0F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435C7F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6E8C2E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F547C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604A1A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1F2F108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64.87</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EB000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782A36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7A89F7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C936A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0CBD55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7AD42D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4528A9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71227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10BCCA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1AB595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6FC1A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04D8A1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62EA58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050BB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37FED8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33B9BF89">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0.38</w:t>
            </w:r>
            <w:r>
              <w:rPr>
                <w:rFonts w:ascii="Times New Roman" w:hAnsi="Times New Roman" w:eastAsia="仿宋_GB2312" w:cs="Times New Roman"/>
                <w:color w:val="000000"/>
                <w:kern w:val="0"/>
                <w:szCs w:val="20"/>
              </w:rPr>
              <w:t>　</w:t>
            </w:r>
          </w:p>
        </w:tc>
      </w:tr>
      <w:tr w14:paraId="097E2E5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652DC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1175D5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408959B9">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7.46</w:t>
            </w:r>
          </w:p>
        </w:tc>
        <w:tc>
          <w:tcPr>
            <w:tcW w:w="1116" w:type="dxa"/>
            <w:tcBorders>
              <w:top w:val="nil"/>
              <w:left w:val="nil"/>
              <w:bottom w:val="single" w:color="auto" w:sz="4" w:space="0"/>
              <w:right w:val="single" w:color="auto" w:sz="4" w:space="0"/>
            </w:tcBorders>
            <w:shd w:val="clear" w:color="auto" w:fill="auto"/>
            <w:noWrap/>
            <w:vAlign w:val="center"/>
          </w:tcPr>
          <w:p w14:paraId="4D3D4B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2CEE16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7EA2234F">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23.24</w:t>
            </w:r>
          </w:p>
        </w:tc>
        <w:tc>
          <w:tcPr>
            <w:tcW w:w="1217" w:type="dxa"/>
            <w:tcBorders>
              <w:top w:val="nil"/>
              <w:left w:val="nil"/>
              <w:bottom w:val="single" w:color="auto" w:sz="4" w:space="0"/>
              <w:right w:val="single" w:color="auto" w:sz="4" w:space="0"/>
            </w:tcBorders>
            <w:shd w:val="clear" w:color="auto" w:fill="auto"/>
            <w:noWrap/>
            <w:vAlign w:val="center"/>
          </w:tcPr>
          <w:p w14:paraId="320F74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62E4CE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45434F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94B3E3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9E802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53E37D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73C14B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AFCEF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05B4DD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6A9C7F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CD2AB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37519D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11B81E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5F8FA8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FCFB9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28AF35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3C6873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E6C1E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30A155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0C3B53CE">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13.2</w:t>
            </w:r>
          </w:p>
        </w:tc>
        <w:tc>
          <w:tcPr>
            <w:tcW w:w="1217" w:type="dxa"/>
            <w:tcBorders>
              <w:top w:val="nil"/>
              <w:left w:val="nil"/>
              <w:bottom w:val="single" w:color="auto" w:sz="4" w:space="0"/>
              <w:right w:val="single" w:color="auto" w:sz="4" w:space="0"/>
            </w:tcBorders>
            <w:shd w:val="clear" w:color="auto" w:fill="auto"/>
            <w:noWrap/>
            <w:vAlign w:val="center"/>
          </w:tcPr>
          <w:p w14:paraId="04D6F4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0275D1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26E5FC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307F48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A10B9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7191A7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49E1ABF8">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139.6</w:t>
            </w:r>
          </w:p>
        </w:tc>
        <w:tc>
          <w:tcPr>
            <w:tcW w:w="1116" w:type="dxa"/>
            <w:tcBorders>
              <w:top w:val="nil"/>
              <w:left w:val="nil"/>
              <w:bottom w:val="single" w:color="auto" w:sz="4" w:space="0"/>
              <w:right w:val="single" w:color="auto" w:sz="4" w:space="0"/>
            </w:tcBorders>
            <w:shd w:val="clear" w:color="auto" w:fill="auto"/>
            <w:noWrap/>
            <w:vAlign w:val="center"/>
          </w:tcPr>
          <w:p w14:paraId="27C6A1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7FC51A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4FA0AA58">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3.84</w:t>
            </w:r>
          </w:p>
        </w:tc>
        <w:tc>
          <w:tcPr>
            <w:tcW w:w="1217" w:type="dxa"/>
            <w:tcBorders>
              <w:top w:val="nil"/>
              <w:left w:val="nil"/>
              <w:bottom w:val="single" w:color="auto" w:sz="4" w:space="0"/>
              <w:right w:val="single" w:color="auto" w:sz="4" w:space="0"/>
            </w:tcBorders>
            <w:shd w:val="clear" w:color="auto" w:fill="auto"/>
            <w:noWrap/>
            <w:vAlign w:val="center"/>
          </w:tcPr>
          <w:p w14:paraId="57381B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387812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0097D7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9967D8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A6658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56EE38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4C7F52FD">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162.80</w:t>
            </w:r>
          </w:p>
        </w:tc>
        <w:tc>
          <w:tcPr>
            <w:tcW w:w="1116" w:type="dxa"/>
            <w:tcBorders>
              <w:top w:val="nil"/>
              <w:left w:val="nil"/>
              <w:bottom w:val="single" w:color="auto" w:sz="4" w:space="0"/>
              <w:right w:val="single" w:color="auto" w:sz="4" w:space="0"/>
            </w:tcBorders>
            <w:shd w:val="clear" w:color="auto" w:fill="auto"/>
            <w:noWrap/>
            <w:vAlign w:val="center"/>
          </w:tcPr>
          <w:p w14:paraId="56A4A2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1C40C5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32EC6104">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2.55</w:t>
            </w:r>
          </w:p>
        </w:tc>
        <w:tc>
          <w:tcPr>
            <w:tcW w:w="1217" w:type="dxa"/>
            <w:tcBorders>
              <w:top w:val="nil"/>
              <w:left w:val="nil"/>
              <w:bottom w:val="single" w:color="auto" w:sz="4" w:space="0"/>
              <w:right w:val="single" w:color="auto" w:sz="4" w:space="0"/>
            </w:tcBorders>
            <w:shd w:val="clear" w:color="auto" w:fill="auto"/>
            <w:noWrap/>
            <w:vAlign w:val="center"/>
          </w:tcPr>
          <w:p w14:paraId="7E0504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40EDF1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0280F7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D0275D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703EE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0A482E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4BAC0B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139EA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4D3116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1BA947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A457C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0E7946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3BBB9E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FB21A0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38DB5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5AC778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5D1C63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FC171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74FA85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76CACFAB">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44.13</w:t>
            </w:r>
          </w:p>
        </w:tc>
        <w:tc>
          <w:tcPr>
            <w:tcW w:w="1217" w:type="dxa"/>
            <w:tcBorders>
              <w:top w:val="nil"/>
              <w:left w:val="nil"/>
              <w:bottom w:val="single" w:color="auto" w:sz="4" w:space="0"/>
              <w:right w:val="single" w:color="auto" w:sz="4" w:space="0"/>
            </w:tcBorders>
            <w:shd w:val="clear" w:color="auto" w:fill="auto"/>
            <w:noWrap/>
            <w:vAlign w:val="center"/>
          </w:tcPr>
          <w:p w14:paraId="0F1C0D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54EAE5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0CFD66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C83660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461F6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11F742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7D5AE1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B6ADA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278C8E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572C5F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39C0F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6AC631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206853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FE353F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083E1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420FE1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184EA3C7">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51.07</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71A28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06D335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739524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44516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0E1383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1C468C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0106BE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43CA0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6AEE82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0E20F308">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76.77</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CA7B5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389352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550CEA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9F41C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06C07F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1A43D3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880048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7F0FA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5C5D28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7F4503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7A0B3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68AF2D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6FEF53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40B60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7610FB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4003CC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47AE54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F807F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1E6F58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74F4E0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46084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215C05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6CDBF5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493EC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4F3006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3E2A97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CD92A1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8D6F6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3210C4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79305F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E53FB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3EF3D8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51524EF8">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120</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5E569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7749D8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207CAC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E29524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799C7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702E2C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5F95E9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7DA53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2F07C1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2AECDE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CFA82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759D9E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11DC51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1683AE24">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753CD46A">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06952">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6E66905D">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A0E71">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4982EC03">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7FEC238F">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361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366ACAD9">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0C7A8">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698AC047">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1074C6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2A9131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6E25D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6F31B2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71EA92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CC7F8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7098D3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4ABB6B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07BDD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77D728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3D008F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1F979E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E4C3F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04CEFA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35E51F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CCD36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0C2F30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2E82353C">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53.71</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BD6EC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21022E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068566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0DD87D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E0B40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7B4E00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3DD556B8">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34.96</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34E3D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4599AE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1786B6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B7F5405">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4BAF9BED">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37D310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BB7D76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A1FBF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2ED33E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4093FA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9DAA7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5C1EB1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2B04B3DA">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93.51</w:t>
            </w:r>
          </w:p>
        </w:tc>
        <w:tc>
          <w:tcPr>
            <w:tcW w:w="1217" w:type="dxa"/>
            <w:tcBorders>
              <w:top w:val="nil"/>
              <w:left w:val="nil"/>
              <w:bottom w:val="single" w:color="auto" w:sz="4" w:space="0"/>
              <w:right w:val="single" w:color="auto" w:sz="4" w:space="0"/>
            </w:tcBorders>
            <w:shd w:val="clear" w:color="auto" w:fill="auto"/>
            <w:noWrap/>
            <w:vAlign w:val="center"/>
          </w:tcPr>
          <w:p w14:paraId="2A96F4FD">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4CB28E17">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7E56E3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BD09EB4">
        <w:tblPrEx>
          <w:tblCellMar>
            <w:top w:w="0" w:type="dxa"/>
            <w:left w:w="108" w:type="dxa"/>
            <w:bottom w:w="0" w:type="dxa"/>
            <w:right w:w="108" w:type="dxa"/>
          </w:tblCellMar>
        </w:tblPrEx>
        <w:trPr>
          <w:trHeight w:val="281"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B81E08B">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580563BD">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1769.17</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7FDD5EEC">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22627AB3">
            <w:pPr>
              <w:widowControl/>
              <w:jc w:val="left"/>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505.84</w:t>
            </w:r>
          </w:p>
        </w:tc>
      </w:tr>
    </w:tbl>
    <w:p w14:paraId="191F5310">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42D39EE8">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0E762C12">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780A76D6">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0CCFF3C1">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1C014212">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FEB85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7"/>
                <w:rFonts w:hint="default" w:ascii="Times New Roman" w:hAnsi="Times New Roman" w:eastAsia="仿宋_GB2312" w:cs="Times New Roman"/>
                <w:b/>
                <w:bCs/>
                <w:lang w:bidi="ar"/>
              </w:rPr>
              <w:t xml:space="preserve">   </w:t>
            </w:r>
            <w:r>
              <w:rPr>
                <w:rStyle w:val="18"/>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F5E0D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09C8A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42DB4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E60F9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53D3F21D">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DE7B4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F17AB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98CD0">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F5DEF">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5857F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1B746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BF417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9E4AF">
            <w:pPr>
              <w:widowControl/>
              <w:jc w:val="center"/>
              <w:rPr>
                <w:rFonts w:ascii="Times New Roman" w:hAnsi="Times New Roman" w:eastAsia="仿宋_GB2312" w:cs="Times New Roman"/>
                <w:color w:val="000000"/>
                <w:sz w:val="24"/>
                <w:szCs w:val="24"/>
              </w:rPr>
            </w:pPr>
          </w:p>
        </w:tc>
      </w:tr>
      <w:tr w14:paraId="685A081B">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BA0F2">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0DBF7">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BF16D">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0E609">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D698E">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C4CCB">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250EE">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57B48">
            <w:pPr>
              <w:jc w:val="center"/>
              <w:rPr>
                <w:rFonts w:ascii="Times New Roman" w:hAnsi="Times New Roman" w:eastAsia="仿宋_GB2312" w:cs="Times New Roman"/>
                <w:color w:val="000000"/>
                <w:sz w:val="24"/>
                <w:szCs w:val="24"/>
              </w:rPr>
            </w:pPr>
          </w:p>
        </w:tc>
      </w:tr>
      <w:tr w14:paraId="0DF8E1E4">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835E7">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10253">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73658">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10366">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C0CF9">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FEB8B">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B3BEB">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F7E13">
            <w:pPr>
              <w:jc w:val="center"/>
              <w:rPr>
                <w:rFonts w:ascii="Times New Roman" w:hAnsi="Times New Roman" w:eastAsia="仿宋_GB2312" w:cs="Times New Roman"/>
                <w:color w:val="000000"/>
                <w:sz w:val="24"/>
                <w:szCs w:val="24"/>
              </w:rPr>
            </w:pPr>
          </w:p>
        </w:tc>
      </w:tr>
      <w:tr w14:paraId="68EA0C5B">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8DF8F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F3D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E753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194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229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34B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88D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5EF6B939">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0B9B0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926F">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F076">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EFC6">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F47B">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5634">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020D">
            <w:pPr>
              <w:jc w:val="center"/>
              <w:rPr>
                <w:rFonts w:ascii="Times New Roman" w:hAnsi="Times New Roman" w:eastAsia="仿宋_GB2312" w:cs="Times New Roman"/>
                <w:color w:val="000000"/>
                <w:sz w:val="24"/>
                <w:szCs w:val="24"/>
              </w:rPr>
            </w:pPr>
          </w:p>
        </w:tc>
      </w:tr>
      <w:tr w14:paraId="0C53ED3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B0E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74FF">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A206">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529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6C7E">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332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B262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F865">
            <w:pPr>
              <w:rPr>
                <w:rFonts w:ascii="Times New Roman" w:hAnsi="Times New Roman" w:eastAsia="仿宋_GB2312" w:cs="Times New Roman"/>
                <w:color w:val="000000"/>
                <w:sz w:val="24"/>
                <w:szCs w:val="24"/>
              </w:rPr>
            </w:pPr>
          </w:p>
        </w:tc>
      </w:tr>
      <w:tr w14:paraId="48498DEE">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47BE">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0C6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9A64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5D8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E99F1">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786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602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2485">
            <w:pPr>
              <w:rPr>
                <w:rFonts w:ascii="Times New Roman" w:hAnsi="Times New Roman" w:eastAsia="仿宋_GB2312" w:cs="Times New Roman"/>
                <w:color w:val="000000"/>
                <w:sz w:val="24"/>
                <w:szCs w:val="24"/>
              </w:rPr>
            </w:pPr>
          </w:p>
        </w:tc>
      </w:tr>
      <w:tr w14:paraId="2FA3658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9158">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3DAB5">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A4F34">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C53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EF54">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93B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3CD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E429">
            <w:pPr>
              <w:rPr>
                <w:rFonts w:ascii="Times New Roman" w:hAnsi="Times New Roman" w:eastAsia="仿宋_GB2312" w:cs="Times New Roman"/>
                <w:color w:val="000000"/>
                <w:sz w:val="24"/>
                <w:szCs w:val="24"/>
              </w:rPr>
            </w:pPr>
          </w:p>
        </w:tc>
      </w:tr>
      <w:tr w14:paraId="43B126C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12D9">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559F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10F3">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D81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DBCDF">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E1F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9D7D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E50D">
            <w:pPr>
              <w:rPr>
                <w:rFonts w:ascii="Times New Roman" w:hAnsi="Times New Roman" w:eastAsia="仿宋_GB2312" w:cs="Times New Roman"/>
                <w:color w:val="000000"/>
                <w:sz w:val="24"/>
                <w:szCs w:val="24"/>
              </w:rPr>
            </w:pPr>
          </w:p>
        </w:tc>
      </w:tr>
      <w:tr w14:paraId="1B3C44A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5E74">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934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D07D">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AD4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0747F">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649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8CB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3463">
            <w:pPr>
              <w:rPr>
                <w:rFonts w:ascii="Times New Roman" w:hAnsi="Times New Roman" w:eastAsia="仿宋_GB2312" w:cs="Times New Roman"/>
                <w:color w:val="000000"/>
                <w:sz w:val="24"/>
                <w:szCs w:val="24"/>
              </w:rPr>
            </w:pPr>
          </w:p>
        </w:tc>
      </w:tr>
      <w:tr w14:paraId="1B1E3768">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3C69">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01C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EEB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F9D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BB3D">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736E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A4F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1627">
            <w:pPr>
              <w:rPr>
                <w:rFonts w:ascii="Times New Roman" w:hAnsi="Times New Roman" w:eastAsia="仿宋_GB2312" w:cs="Times New Roman"/>
                <w:color w:val="000000"/>
                <w:sz w:val="24"/>
                <w:szCs w:val="24"/>
              </w:rPr>
            </w:pPr>
          </w:p>
        </w:tc>
      </w:tr>
    </w:tbl>
    <w:p w14:paraId="479C1827">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26B560D4">
      <w:pPr>
        <w:widowControl/>
        <w:jc w:val="left"/>
        <w:textAlignment w:val="center"/>
        <w:rPr>
          <w:rFonts w:ascii="Times New Roman" w:hAnsi="Times New Roman" w:eastAsia="仿宋_GB2312" w:cs="Times New Roman"/>
          <w:color w:val="000000"/>
          <w:kern w:val="0"/>
          <w:sz w:val="24"/>
          <w:szCs w:val="24"/>
          <w:lang w:bidi="ar"/>
        </w:rPr>
      </w:pPr>
    </w:p>
    <w:p w14:paraId="5A1B5DD8">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0FCEACB7">
      <w:pPr>
        <w:widowControl/>
        <w:jc w:val="center"/>
        <w:rPr>
          <w:rFonts w:ascii="Times New Roman" w:hAnsi="Times New Roman" w:eastAsia="方正小标宋_GBK" w:cs="Times New Roman"/>
          <w:color w:val="000000"/>
          <w:kern w:val="0"/>
          <w:sz w:val="36"/>
          <w:szCs w:val="36"/>
        </w:rPr>
      </w:pPr>
    </w:p>
    <w:p w14:paraId="67744C23">
      <w:pPr>
        <w:widowControl/>
        <w:spacing w:line="400" w:lineRule="exact"/>
        <w:textAlignment w:val="center"/>
        <w:rPr>
          <w:rFonts w:ascii="Times New Roman" w:hAnsi="Times New Roman" w:eastAsia="黑体" w:cs="Times New Roman"/>
          <w:color w:val="000000"/>
          <w:kern w:val="0"/>
          <w:sz w:val="36"/>
          <w:szCs w:val="36"/>
          <w:lang w:bidi="ar"/>
        </w:rPr>
      </w:pPr>
    </w:p>
    <w:p w14:paraId="500B0CCE">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5BD135B9">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2EBCEF74">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64B5D41F">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BC2A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9"/>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83CCD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353ADCF1">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D6821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DB995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F649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8B7CF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9431D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3841081C">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2B91B">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B3ECA">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F236D">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23A2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A11D3">
            <w:pPr>
              <w:jc w:val="center"/>
              <w:rPr>
                <w:rFonts w:ascii="Times New Roman" w:hAnsi="Times New Roman" w:eastAsia="仿宋_GB2312" w:cs="Times New Roman"/>
                <w:color w:val="000000"/>
                <w:sz w:val="24"/>
                <w:szCs w:val="24"/>
              </w:rPr>
            </w:pPr>
          </w:p>
        </w:tc>
      </w:tr>
      <w:tr w14:paraId="24F15579">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DC34B">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04910">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90E24">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C71B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63CC0">
            <w:pPr>
              <w:jc w:val="center"/>
              <w:rPr>
                <w:rFonts w:ascii="Times New Roman" w:hAnsi="Times New Roman" w:eastAsia="仿宋_GB2312" w:cs="Times New Roman"/>
                <w:color w:val="000000"/>
                <w:sz w:val="24"/>
                <w:szCs w:val="24"/>
              </w:rPr>
            </w:pPr>
          </w:p>
        </w:tc>
      </w:tr>
      <w:tr w14:paraId="09BAC952">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34FD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4757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B888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F758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7269411F">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BDF5C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D2ED0">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30FA8">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14613">
            <w:pPr>
              <w:jc w:val="center"/>
              <w:rPr>
                <w:rFonts w:ascii="Times New Roman" w:hAnsi="Times New Roman" w:eastAsia="仿宋_GB2312" w:cs="Times New Roman"/>
                <w:color w:val="000000"/>
                <w:sz w:val="24"/>
                <w:szCs w:val="24"/>
              </w:rPr>
            </w:pPr>
          </w:p>
        </w:tc>
      </w:tr>
      <w:tr w14:paraId="1C34362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3DF80">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66D94">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9EDB5">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5CA59">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D56E2">
            <w:pPr>
              <w:rPr>
                <w:rFonts w:ascii="Times New Roman" w:hAnsi="Times New Roman" w:eastAsia="仿宋_GB2312" w:cs="Times New Roman"/>
                <w:color w:val="000000"/>
                <w:sz w:val="24"/>
                <w:szCs w:val="24"/>
              </w:rPr>
            </w:pPr>
          </w:p>
        </w:tc>
      </w:tr>
      <w:tr w14:paraId="5E0701A2">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92924">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3BF0B">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9A5CF">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39AC">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C9645">
            <w:pPr>
              <w:rPr>
                <w:rFonts w:ascii="Times New Roman" w:hAnsi="Times New Roman" w:eastAsia="仿宋_GB2312" w:cs="Times New Roman"/>
                <w:color w:val="000000"/>
                <w:sz w:val="24"/>
                <w:szCs w:val="24"/>
              </w:rPr>
            </w:pPr>
          </w:p>
        </w:tc>
      </w:tr>
      <w:tr w14:paraId="1EDBE03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20483">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1D99F">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4666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766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1DF4C">
            <w:pPr>
              <w:rPr>
                <w:rFonts w:ascii="Times New Roman" w:hAnsi="Times New Roman" w:eastAsia="宋体" w:cs="Times New Roman"/>
                <w:color w:val="000000"/>
                <w:sz w:val="24"/>
                <w:szCs w:val="24"/>
              </w:rPr>
            </w:pPr>
          </w:p>
        </w:tc>
      </w:tr>
      <w:tr w14:paraId="0C2358EF">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EF43A">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E553E">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88A0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4CC7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4A1D7">
            <w:pPr>
              <w:rPr>
                <w:rFonts w:ascii="Times New Roman" w:hAnsi="Times New Roman" w:eastAsia="宋体" w:cs="Times New Roman"/>
                <w:color w:val="000000"/>
                <w:sz w:val="24"/>
                <w:szCs w:val="24"/>
              </w:rPr>
            </w:pPr>
          </w:p>
        </w:tc>
      </w:tr>
      <w:tr w14:paraId="61606A31">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89778">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069BA">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770D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7A82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5D2E0">
            <w:pPr>
              <w:rPr>
                <w:rFonts w:ascii="Times New Roman" w:hAnsi="Times New Roman" w:eastAsia="宋体" w:cs="Times New Roman"/>
                <w:color w:val="000000"/>
                <w:sz w:val="24"/>
                <w:szCs w:val="24"/>
              </w:rPr>
            </w:pPr>
          </w:p>
        </w:tc>
      </w:tr>
      <w:tr w14:paraId="6E0BD03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C9AB8">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947B4">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35C7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ED8F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692FB">
            <w:pPr>
              <w:rPr>
                <w:rFonts w:ascii="Times New Roman" w:hAnsi="Times New Roman" w:eastAsia="宋体" w:cs="Times New Roman"/>
                <w:color w:val="000000"/>
                <w:sz w:val="24"/>
                <w:szCs w:val="24"/>
              </w:rPr>
            </w:pPr>
          </w:p>
        </w:tc>
      </w:tr>
    </w:tbl>
    <w:p w14:paraId="442BD320">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5CCAFAC7">
      <w:pPr>
        <w:widowControl/>
        <w:jc w:val="left"/>
        <w:textAlignment w:val="center"/>
        <w:rPr>
          <w:rFonts w:ascii="Times New Roman" w:hAnsi="Times New Roman" w:eastAsia="宋体" w:cs="Times New Roman"/>
          <w:color w:val="000000"/>
          <w:kern w:val="0"/>
          <w:sz w:val="24"/>
          <w:szCs w:val="24"/>
          <w:lang w:bidi="ar"/>
        </w:rPr>
      </w:pPr>
    </w:p>
    <w:p w14:paraId="31778343">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53E69D59">
      <w:pPr>
        <w:widowControl/>
        <w:jc w:val="center"/>
        <w:rPr>
          <w:rFonts w:ascii="Times New Roman" w:hAnsi="Times New Roman" w:eastAsia="方正小标宋_GBK" w:cs="Times New Roman"/>
          <w:color w:val="000000"/>
          <w:kern w:val="0"/>
          <w:sz w:val="36"/>
          <w:szCs w:val="36"/>
        </w:rPr>
      </w:pPr>
    </w:p>
    <w:p w14:paraId="4EF9534F">
      <w:pPr>
        <w:pStyle w:val="8"/>
        <w:spacing w:line="400" w:lineRule="exact"/>
        <w:rPr>
          <w:rFonts w:ascii="Times New Roman" w:hAnsi="Times New Roman" w:eastAsia="华文中宋" w:cs="Times New Roman"/>
          <w:color w:val="000000"/>
          <w:kern w:val="0"/>
          <w:sz w:val="32"/>
          <w:szCs w:val="32"/>
          <w:lang w:bidi="ar"/>
        </w:rPr>
      </w:pPr>
    </w:p>
    <w:p w14:paraId="212AC835">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791CCFC8">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5FD2F12F">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9"/>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1FA10B6F">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5B767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442C0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47D17956">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FB6AB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F4437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63900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89AB0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54752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BD470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114BD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6B544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6BC35F0C">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4FE67">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78FAC">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F21E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4BAE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06DB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614EF">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7BF66">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2DFFD">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F1A5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9168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6E97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6BA03">
            <w:pPr>
              <w:jc w:val="center"/>
              <w:rPr>
                <w:rFonts w:ascii="Times New Roman" w:hAnsi="Times New Roman" w:eastAsia="仿宋_GB2312" w:cs="Times New Roman"/>
                <w:color w:val="000000"/>
                <w:sz w:val="22"/>
              </w:rPr>
            </w:pPr>
          </w:p>
        </w:tc>
      </w:tr>
      <w:tr w14:paraId="6EE14D7B">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4F78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A059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5C98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766E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E5BA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3F38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3277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9B69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1368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EA66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40ED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6117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56036045">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74363">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51.12</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C3A12">
            <w:pP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0E74B">
            <w:pPr>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D4173">
            <w:pP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FAD88">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01E6F">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41.12</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E5142">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44.13</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299C5">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AA581">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7F7B5">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C4BA6">
            <w:pPr>
              <w:rPr>
                <w:rFonts w:ascii="Times New Roman" w:hAnsi="Times New Roman" w:eastAsia="仿宋_GB2312" w:cs="Times New Roman"/>
                <w:color w:val="000000"/>
                <w:sz w:val="22"/>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08846">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44.13</w:t>
            </w:r>
          </w:p>
        </w:tc>
      </w:tr>
    </w:tbl>
    <w:p w14:paraId="6B586FC9">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0A04C672">
      <w:pPr>
        <w:autoSpaceDE w:val="0"/>
        <w:autoSpaceDN w:val="0"/>
        <w:adjustRightInd w:val="0"/>
        <w:ind w:left="315" w:leftChars="150"/>
        <w:jc w:val="left"/>
        <w:rPr>
          <w:rFonts w:ascii="Times New Roman" w:hAnsi="Times New Roman" w:eastAsia="宋体" w:cs="Times New Roman"/>
          <w:kern w:val="0"/>
          <w:sz w:val="24"/>
          <w:szCs w:val="24"/>
        </w:rPr>
      </w:pPr>
    </w:p>
    <w:p w14:paraId="424DBFFB">
      <w:pPr>
        <w:autoSpaceDE w:val="0"/>
        <w:autoSpaceDN w:val="0"/>
        <w:adjustRightInd w:val="0"/>
        <w:ind w:left="315" w:leftChars="150"/>
        <w:jc w:val="left"/>
        <w:rPr>
          <w:rFonts w:ascii="Times New Roman" w:hAnsi="Times New Roman" w:eastAsia="宋体" w:cs="Times New Roman"/>
          <w:kern w:val="0"/>
          <w:sz w:val="24"/>
          <w:szCs w:val="24"/>
        </w:rPr>
      </w:pPr>
    </w:p>
    <w:p w14:paraId="2DC91715">
      <w:pPr>
        <w:autoSpaceDE w:val="0"/>
        <w:autoSpaceDN w:val="0"/>
        <w:adjustRightInd w:val="0"/>
        <w:ind w:left="315" w:leftChars="150"/>
        <w:jc w:val="left"/>
        <w:rPr>
          <w:rFonts w:ascii="Times New Roman" w:hAnsi="Times New Roman" w:eastAsia="宋体" w:cs="Times New Roman"/>
          <w:kern w:val="0"/>
          <w:sz w:val="24"/>
          <w:szCs w:val="24"/>
        </w:rPr>
      </w:pPr>
    </w:p>
    <w:p w14:paraId="17FCC83F">
      <w:pPr>
        <w:autoSpaceDE w:val="0"/>
        <w:autoSpaceDN w:val="0"/>
        <w:adjustRightInd w:val="0"/>
        <w:ind w:left="315" w:leftChars="150"/>
        <w:jc w:val="left"/>
        <w:rPr>
          <w:rFonts w:ascii="Times New Roman" w:hAnsi="Times New Roman" w:eastAsia="宋体" w:cs="Times New Roman"/>
          <w:kern w:val="0"/>
          <w:sz w:val="24"/>
          <w:szCs w:val="24"/>
        </w:rPr>
      </w:pPr>
    </w:p>
    <w:p w14:paraId="77872A4C">
      <w:pPr>
        <w:autoSpaceDE w:val="0"/>
        <w:autoSpaceDN w:val="0"/>
        <w:adjustRightInd w:val="0"/>
        <w:ind w:left="315" w:leftChars="150"/>
        <w:jc w:val="left"/>
        <w:rPr>
          <w:rFonts w:ascii="Times New Roman" w:hAnsi="Times New Roman" w:eastAsia="宋体" w:cs="Times New Roman"/>
          <w:kern w:val="0"/>
          <w:sz w:val="24"/>
          <w:szCs w:val="24"/>
        </w:rPr>
      </w:pPr>
    </w:p>
    <w:p w14:paraId="63206406">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52ECE3EF">
      <w:pPr>
        <w:pStyle w:val="14"/>
        <w:rPr>
          <w:rFonts w:ascii="Times New Roman" w:hAnsi="Times New Roman" w:cs="Times New Roman"/>
          <w:sz w:val="72"/>
          <w:szCs w:val="72"/>
        </w:rPr>
      </w:pPr>
    </w:p>
    <w:p w14:paraId="19EEBFA5">
      <w:pPr>
        <w:pStyle w:val="14"/>
        <w:rPr>
          <w:rFonts w:ascii="Times New Roman" w:hAnsi="Times New Roman" w:cs="Times New Roman"/>
          <w:sz w:val="72"/>
          <w:szCs w:val="72"/>
        </w:rPr>
      </w:pPr>
    </w:p>
    <w:p w14:paraId="6DCDE60E">
      <w:pPr>
        <w:pStyle w:val="14"/>
        <w:rPr>
          <w:rFonts w:ascii="Times New Roman" w:hAnsi="Times New Roman" w:cs="Times New Roman"/>
          <w:sz w:val="72"/>
          <w:szCs w:val="72"/>
        </w:rPr>
      </w:pPr>
    </w:p>
    <w:p w14:paraId="0BE1893D">
      <w:pPr>
        <w:pStyle w:val="14"/>
        <w:jc w:val="center"/>
        <w:rPr>
          <w:rFonts w:ascii="Times New Roman" w:hAnsi="Times New Roman" w:cs="Times New Roman"/>
          <w:sz w:val="72"/>
          <w:szCs w:val="72"/>
        </w:rPr>
      </w:pPr>
    </w:p>
    <w:p w14:paraId="2D318C2F">
      <w:pPr>
        <w:pStyle w:val="14"/>
        <w:jc w:val="center"/>
        <w:rPr>
          <w:rFonts w:ascii="Times New Roman" w:hAnsi="Times New Roman" w:eastAsia="方正小标宋_GBK" w:cs="Times New Roman"/>
          <w:sz w:val="72"/>
          <w:szCs w:val="72"/>
        </w:rPr>
      </w:pPr>
    </w:p>
    <w:p w14:paraId="6EEFA2E6">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3026972E">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073CABDC">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463FC9E1">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1F0FBCD9">
      <w:pPr>
        <w:pStyle w:val="14"/>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u w:val="none"/>
        </w:rPr>
      </w:pPr>
      <w:r>
        <w:rPr>
          <w:rFonts w:hint="eastAsia" w:ascii="Times New Roman" w:hAnsi="Times New Roman" w:eastAsia="仿宋_GB2312" w:cs="Times New Roman"/>
          <w:bCs/>
          <w:color w:val="auto"/>
          <w:sz w:val="32"/>
          <w:szCs w:val="32"/>
          <w:u w:val="none"/>
          <w:lang w:val="en-US" w:eastAsia="zh-CN"/>
        </w:rPr>
        <w:t>2024</w:t>
      </w:r>
      <w:r>
        <w:rPr>
          <w:rFonts w:hint="eastAsia" w:ascii="Times New Roman" w:hAnsi="Times New Roman" w:eastAsia="仿宋_GB2312" w:cs="Times New Roman"/>
          <w:bCs/>
          <w:color w:val="auto"/>
          <w:sz w:val="32"/>
          <w:szCs w:val="32"/>
          <w:u w:val="none"/>
        </w:rPr>
        <w:t>年度</w:t>
      </w:r>
      <w:r>
        <w:rPr>
          <w:rFonts w:ascii="Times New Roman" w:hAnsi="Times New Roman" w:eastAsia="仿宋_GB2312" w:cs="Times New Roman"/>
          <w:color w:val="auto"/>
          <w:sz w:val="32"/>
          <w:szCs w:val="32"/>
          <w:u w:val="none"/>
        </w:rPr>
        <w:t>收、支总计</w:t>
      </w:r>
      <w:r>
        <w:rPr>
          <w:rFonts w:hint="eastAsia" w:ascii="Times New Roman" w:hAnsi="Times New Roman" w:eastAsia="仿宋_GB2312" w:cs="Times New Roman"/>
          <w:color w:val="auto"/>
          <w:sz w:val="32"/>
          <w:szCs w:val="32"/>
          <w:u w:val="none"/>
          <w:lang w:val="en-US" w:eastAsia="zh-CN"/>
        </w:rPr>
        <w:t xml:space="preserve">5166.32 </w:t>
      </w:r>
      <w:r>
        <w:rPr>
          <w:rFonts w:ascii="Times New Roman" w:hAnsi="Times New Roman" w:eastAsia="仿宋_GB2312" w:cs="Times New Roman"/>
          <w:color w:val="auto"/>
          <w:sz w:val="32"/>
          <w:szCs w:val="32"/>
          <w:u w:val="none"/>
        </w:rPr>
        <w:t>万元。与20</w:t>
      </w:r>
      <w:r>
        <w:rPr>
          <w:rFonts w:hint="eastAsia" w:ascii="Times New Roman" w:hAnsi="Times New Roman" w:eastAsia="仿宋_GB2312" w:cs="Times New Roman"/>
          <w:color w:val="auto"/>
          <w:sz w:val="32"/>
          <w:szCs w:val="32"/>
          <w:u w:val="none"/>
          <w:lang w:val="en-US" w:eastAsia="zh-CN"/>
        </w:rPr>
        <w:t>23</w:t>
      </w:r>
      <w:r>
        <w:rPr>
          <w:rFonts w:ascii="Times New Roman" w:hAnsi="Times New Roman" w:eastAsia="仿宋_GB2312" w:cs="Times New Roman"/>
          <w:color w:val="auto"/>
          <w:sz w:val="32"/>
          <w:szCs w:val="32"/>
          <w:u w:val="none"/>
        </w:rPr>
        <w:t>年相比，</w:t>
      </w:r>
      <w:r>
        <w:rPr>
          <w:rFonts w:hint="eastAsia" w:ascii="Times New Roman" w:hAnsi="Times New Roman" w:eastAsia="仿宋_GB2312" w:cs="Times New Roman"/>
          <w:color w:val="auto"/>
          <w:sz w:val="32"/>
          <w:szCs w:val="32"/>
          <w:u w:val="none"/>
          <w:lang w:val="en-US" w:eastAsia="zh-CN"/>
        </w:rPr>
        <w:t>增加302.42</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eastAsia="zh-CN"/>
        </w:rPr>
        <w:t>增加</w:t>
      </w:r>
      <w:r>
        <w:rPr>
          <w:rFonts w:hint="eastAsia" w:ascii="Times New Roman" w:hAnsi="Times New Roman" w:eastAsia="仿宋_GB2312" w:cs="Times New Roman"/>
          <w:color w:val="auto"/>
          <w:sz w:val="32"/>
          <w:szCs w:val="32"/>
          <w:u w:val="none"/>
          <w:lang w:val="en-US" w:eastAsia="zh-CN"/>
        </w:rPr>
        <w:t>6.22</w:t>
      </w:r>
      <w:r>
        <w:rPr>
          <w:rFonts w:ascii="Times New Roman" w:hAnsi="Times New Roman" w:eastAsia="仿宋_GB2312" w:cs="Times New Roman"/>
          <w:color w:val="auto"/>
          <w:sz w:val="32"/>
          <w:szCs w:val="32"/>
          <w:u w:val="none"/>
        </w:rPr>
        <w:t>%，主要是因为</w:t>
      </w:r>
      <w:r>
        <w:rPr>
          <w:rFonts w:hint="eastAsia" w:ascii="Times New Roman" w:hAnsi="Times New Roman" w:eastAsia="仿宋_GB2312" w:cs="Times New Roman"/>
          <w:color w:val="auto"/>
          <w:sz w:val="32"/>
          <w:szCs w:val="32"/>
          <w:u w:val="none"/>
          <w:lang w:eastAsia="zh-CN"/>
        </w:rPr>
        <w:t>本年度人员经费比上年有所增加</w:t>
      </w:r>
      <w:r>
        <w:rPr>
          <w:rFonts w:hint="eastAsia" w:ascii="Times New Roman" w:hAnsi="Times New Roman" w:eastAsia="仿宋_GB2312" w:cs="Times New Roman"/>
          <w:color w:val="auto"/>
          <w:sz w:val="32"/>
          <w:szCs w:val="32"/>
          <w:u w:val="none"/>
        </w:rPr>
        <w:t>。</w:t>
      </w:r>
    </w:p>
    <w:p w14:paraId="33E482AC">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513802D1">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2024年度收入合计2583.16万元</w:t>
      </w:r>
      <w:r>
        <w:rPr>
          <w:rFonts w:ascii="Times New Roman" w:hAnsi="Times New Roman" w:eastAsia="仿宋_GB2312" w:cs="Times New Roman"/>
          <w:color w:val="auto"/>
          <w:sz w:val="32"/>
          <w:szCs w:val="32"/>
          <w:u w:val="none"/>
        </w:rPr>
        <w:t>，其中：财政拨款收入</w:t>
      </w:r>
      <w:r>
        <w:rPr>
          <w:rFonts w:hint="eastAsia" w:ascii="Times New Roman" w:hAnsi="Times New Roman" w:eastAsia="仿宋_GB2312" w:cs="Times New Roman"/>
          <w:color w:val="auto"/>
          <w:sz w:val="32"/>
          <w:szCs w:val="32"/>
          <w:u w:val="none"/>
          <w:lang w:val="en-US" w:eastAsia="zh-CN"/>
        </w:rPr>
        <w:t>2583.16</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u w:val="none"/>
        </w:rPr>
        <w:t>%；上级补助收入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%；事业收入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%；经营收入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%；附属单位上缴收入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%；其他收入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w:t>
      </w:r>
    </w:p>
    <w:p w14:paraId="473C457A">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539F3086">
      <w:pPr>
        <w:pStyle w:val="14"/>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color w:val="auto"/>
          <w:sz w:val="32"/>
          <w:szCs w:val="32"/>
          <w:u w:val="none"/>
          <w:lang w:val="en-US" w:eastAsia="zh-CN"/>
        </w:rPr>
        <w:t>2583.16</w:t>
      </w:r>
      <w:r>
        <w:rPr>
          <w:rFonts w:ascii="Times New Roman" w:hAnsi="Times New Roman" w:eastAsia="仿宋_GB2312" w:cs="Times New Roman"/>
          <w:color w:val="auto"/>
          <w:sz w:val="32"/>
          <w:szCs w:val="32"/>
          <w:u w:val="none"/>
        </w:rPr>
        <w:t>万元，其中：基本支出</w:t>
      </w:r>
      <w:r>
        <w:rPr>
          <w:rFonts w:hint="eastAsia" w:ascii="Times New Roman" w:hAnsi="Times New Roman" w:eastAsia="仿宋_GB2312" w:cs="Times New Roman"/>
          <w:color w:val="auto"/>
          <w:sz w:val="32"/>
          <w:szCs w:val="32"/>
          <w:u w:val="none"/>
          <w:lang w:val="en-US" w:eastAsia="zh-CN"/>
        </w:rPr>
        <w:t>2275.01</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88.07</w:t>
      </w:r>
      <w:r>
        <w:rPr>
          <w:rFonts w:ascii="Times New Roman" w:hAnsi="Times New Roman" w:eastAsia="仿宋_GB2312" w:cs="Times New Roman"/>
          <w:color w:val="auto"/>
          <w:sz w:val="32"/>
          <w:szCs w:val="32"/>
          <w:u w:val="none"/>
        </w:rPr>
        <w:t>%；项目支出</w:t>
      </w:r>
      <w:r>
        <w:rPr>
          <w:rFonts w:hint="eastAsia" w:ascii="Times New Roman" w:hAnsi="Times New Roman" w:eastAsia="仿宋_GB2312" w:cs="Times New Roman"/>
          <w:color w:val="auto"/>
          <w:sz w:val="32"/>
          <w:szCs w:val="32"/>
          <w:u w:val="none"/>
          <w:lang w:val="en-US" w:eastAsia="zh-CN"/>
        </w:rPr>
        <w:t>308.15</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11.93</w:t>
      </w:r>
      <w:r>
        <w:rPr>
          <w:rFonts w:ascii="Times New Roman" w:hAnsi="Times New Roman" w:eastAsia="仿宋_GB2312" w:cs="Times New Roman"/>
          <w:color w:val="auto"/>
          <w:sz w:val="32"/>
          <w:szCs w:val="32"/>
          <w:u w:val="none"/>
        </w:rPr>
        <w:t>%；上缴上级支出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%；经营支出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%；对附属单位补助支出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w:t>
      </w:r>
    </w:p>
    <w:p w14:paraId="124BDD0C">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2F90F577">
      <w:pPr>
        <w:pStyle w:val="14"/>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auto"/>
          <w:sz w:val="32"/>
          <w:szCs w:val="32"/>
          <w:u w:val="none"/>
        </w:rPr>
        <w:t xml:space="preserve"> </w:t>
      </w:r>
      <w:r>
        <w:rPr>
          <w:rFonts w:hint="eastAsia" w:ascii="Times New Roman" w:hAnsi="Times New Roman" w:eastAsia="仿宋_GB2312" w:cs="Times New Roman"/>
          <w:color w:val="auto"/>
          <w:sz w:val="32"/>
          <w:szCs w:val="32"/>
          <w:u w:val="none"/>
          <w:lang w:val="en-US" w:eastAsia="zh-CN"/>
        </w:rPr>
        <w:t>2024</w:t>
      </w:r>
      <w:r>
        <w:rPr>
          <w:rFonts w:ascii="Times New Roman" w:hAnsi="Times New Roman" w:eastAsia="仿宋_GB2312" w:cs="Times New Roman"/>
          <w:color w:val="auto"/>
          <w:sz w:val="32"/>
          <w:szCs w:val="32"/>
          <w:u w:val="none"/>
        </w:rPr>
        <w:t>年度财政拨款收、支总计</w:t>
      </w:r>
      <w:r>
        <w:rPr>
          <w:rFonts w:hint="eastAsia" w:ascii="Times New Roman" w:hAnsi="Times New Roman" w:eastAsia="仿宋_GB2312" w:cs="Times New Roman"/>
          <w:color w:val="auto"/>
          <w:sz w:val="32"/>
          <w:szCs w:val="32"/>
          <w:u w:val="none"/>
          <w:lang w:val="en-US" w:eastAsia="zh-CN"/>
        </w:rPr>
        <w:t>5166.32</w:t>
      </w:r>
      <w:r>
        <w:rPr>
          <w:rFonts w:ascii="Times New Roman" w:hAnsi="Times New Roman" w:eastAsia="仿宋_GB2312" w:cs="Times New Roman"/>
          <w:color w:val="auto"/>
          <w:sz w:val="32"/>
          <w:szCs w:val="32"/>
          <w:u w:val="none"/>
        </w:rPr>
        <w:t>万元，与20</w:t>
      </w:r>
      <w:r>
        <w:rPr>
          <w:rFonts w:hint="default" w:ascii="Times New Roman" w:hAnsi="Times New Roman" w:eastAsia="仿宋_GB2312" w:cs="Times New Roman"/>
          <w:color w:val="auto"/>
          <w:sz w:val="32"/>
          <w:szCs w:val="32"/>
          <w:u w:val="none"/>
        </w:rPr>
        <w:t>2</w:t>
      </w:r>
      <w:r>
        <w:rPr>
          <w:rFonts w:hint="eastAsia" w:ascii="Times New Roman" w:hAnsi="Times New Roman" w:eastAsia="仿宋_GB2312" w:cs="Times New Roman"/>
          <w:color w:val="auto"/>
          <w:sz w:val="32"/>
          <w:szCs w:val="32"/>
          <w:u w:val="none"/>
          <w:lang w:val="en-US" w:eastAsia="zh-CN"/>
        </w:rPr>
        <w:t>3</w:t>
      </w:r>
      <w:r>
        <w:rPr>
          <w:rFonts w:ascii="Times New Roman" w:hAnsi="Times New Roman" w:eastAsia="仿宋_GB2312" w:cs="Times New Roman"/>
          <w:color w:val="auto"/>
          <w:sz w:val="32"/>
          <w:szCs w:val="32"/>
          <w:u w:val="none"/>
        </w:rPr>
        <w:t>年相比，</w:t>
      </w:r>
      <w:r>
        <w:rPr>
          <w:rFonts w:hint="eastAsia" w:ascii="Times New Roman" w:hAnsi="Times New Roman" w:eastAsia="仿宋_GB2312" w:cs="Times New Roman"/>
          <w:color w:val="auto"/>
          <w:sz w:val="32"/>
          <w:szCs w:val="32"/>
          <w:u w:val="none"/>
          <w:lang w:eastAsia="zh-CN"/>
        </w:rPr>
        <w:t>增加</w:t>
      </w:r>
      <w:r>
        <w:rPr>
          <w:rFonts w:hint="eastAsia" w:ascii="Times New Roman" w:hAnsi="Times New Roman" w:eastAsia="仿宋_GB2312" w:cs="Times New Roman"/>
          <w:color w:val="auto"/>
          <w:sz w:val="32"/>
          <w:szCs w:val="32"/>
          <w:u w:val="none"/>
          <w:lang w:val="en-US" w:eastAsia="zh-CN"/>
        </w:rPr>
        <w:t>2022.12</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eastAsia="zh-CN"/>
        </w:rPr>
        <w:t>，增加</w:t>
      </w:r>
      <w:r>
        <w:rPr>
          <w:rFonts w:hint="eastAsia" w:ascii="Times New Roman" w:hAnsi="Times New Roman" w:eastAsia="仿宋_GB2312" w:cs="Times New Roman"/>
          <w:color w:val="auto"/>
          <w:sz w:val="32"/>
          <w:szCs w:val="32"/>
          <w:u w:val="none"/>
          <w:lang w:val="en-US" w:eastAsia="zh-CN"/>
        </w:rPr>
        <w:t>64.31</w:t>
      </w:r>
      <w:r>
        <w:rPr>
          <w:rFonts w:ascii="Times New Roman" w:hAnsi="Times New Roman" w:eastAsia="仿宋_GB2312" w:cs="Times New Roman"/>
          <w:color w:val="auto"/>
          <w:sz w:val="32"/>
          <w:szCs w:val="32"/>
          <w:u w:val="none"/>
        </w:rPr>
        <w:t>%，主要是因为</w:t>
      </w:r>
      <w:r>
        <w:rPr>
          <w:rFonts w:hint="eastAsia" w:ascii="Times New Roman" w:hAnsi="Times New Roman" w:eastAsia="仿宋_GB2312" w:cs="Times New Roman"/>
          <w:color w:val="auto"/>
          <w:sz w:val="32"/>
          <w:szCs w:val="32"/>
          <w:u w:val="none"/>
          <w:lang w:eastAsia="zh-CN"/>
        </w:rPr>
        <w:t>本年度收入均为财政拨款收入</w:t>
      </w:r>
      <w:r>
        <w:rPr>
          <w:rFonts w:hint="eastAsia" w:ascii="Times New Roman" w:hAnsi="Times New Roman" w:eastAsia="仿宋_GB2312" w:cs="Times New Roman"/>
          <w:color w:val="auto"/>
          <w:sz w:val="32"/>
          <w:szCs w:val="32"/>
          <w:u w:val="none"/>
        </w:rPr>
        <w:t>。</w:t>
      </w:r>
    </w:p>
    <w:p w14:paraId="22887E28">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411C3094">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5C78FCDF">
      <w:pPr>
        <w:pStyle w:val="14"/>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2024</w:t>
      </w:r>
      <w:r>
        <w:rPr>
          <w:rFonts w:ascii="Times New Roman" w:hAnsi="Times New Roman" w:eastAsia="仿宋_GB2312" w:cs="Times New Roman"/>
          <w:color w:val="auto"/>
          <w:sz w:val="32"/>
          <w:szCs w:val="32"/>
          <w:u w:val="none"/>
        </w:rPr>
        <w:t>年度财政拨款支出</w:t>
      </w:r>
      <w:r>
        <w:rPr>
          <w:rFonts w:hint="eastAsia" w:ascii="Times New Roman" w:hAnsi="Times New Roman" w:eastAsia="仿宋_GB2312" w:cs="Times New Roman"/>
          <w:color w:val="auto"/>
          <w:sz w:val="32"/>
          <w:szCs w:val="32"/>
          <w:u w:val="none"/>
          <w:lang w:val="en-US" w:eastAsia="zh-CN"/>
        </w:rPr>
        <w:t>2583.16</w:t>
      </w:r>
      <w:r>
        <w:rPr>
          <w:rFonts w:ascii="Times New Roman" w:hAnsi="Times New Roman" w:eastAsia="仿宋_GB2312" w:cs="Times New Roman"/>
          <w:color w:val="auto"/>
          <w:sz w:val="32"/>
          <w:szCs w:val="32"/>
          <w:u w:val="none"/>
        </w:rPr>
        <w:t>万元，占本年支出合计的</w:t>
      </w:r>
      <w:r>
        <w:rPr>
          <w:rFonts w:hint="eastAsia"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u w:val="none"/>
        </w:rPr>
        <w:t>%，与20</w:t>
      </w:r>
      <w:r>
        <w:rPr>
          <w:rFonts w:hint="default" w:ascii="Times New Roman" w:hAnsi="Times New Roman" w:eastAsia="仿宋_GB2312" w:cs="Times New Roman"/>
          <w:color w:val="auto"/>
          <w:sz w:val="32"/>
          <w:szCs w:val="32"/>
          <w:u w:val="none"/>
        </w:rPr>
        <w:t>2</w:t>
      </w:r>
      <w:r>
        <w:rPr>
          <w:rFonts w:hint="eastAsia" w:ascii="Times New Roman" w:hAnsi="Times New Roman" w:eastAsia="仿宋_GB2312" w:cs="Times New Roman"/>
          <w:color w:val="auto"/>
          <w:sz w:val="32"/>
          <w:szCs w:val="32"/>
          <w:u w:val="none"/>
          <w:lang w:val="en-US" w:eastAsia="zh-CN"/>
        </w:rPr>
        <w:t>3</w:t>
      </w:r>
      <w:r>
        <w:rPr>
          <w:rFonts w:ascii="Times New Roman" w:hAnsi="Times New Roman" w:eastAsia="仿宋_GB2312" w:cs="Times New Roman"/>
          <w:color w:val="auto"/>
          <w:sz w:val="32"/>
          <w:szCs w:val="32"/>
          <w:u w:val="none"/>
        </w:rPr>
        <w:t>年相比，财政拨款支出</w:t>
      </w:r>
      <w:r>
        <w:rPr>
          <w:rFonts w:hint="eastAsia" w:ascii="Times New Roman" w:hAnsi="Times New Roman" w:eastAsia="仿宋_GB2312" w:cs="Times New Roman"/>
          <w:color w:val="auto"/>
          <w:sz w:val="32"/>
          <w:szCs w:val="32"/>
          <w:u w:val="none"/>
          <w:lang w:eastAsia="zh-CN"/>
        </w:rPr>
        <w:t>增加</w:t>
      </w:r>
      <w:r>
        <w:rPr>
          <w:rFonts w:hint="eastAsia" w:ascii="Times New Roman" w:hAnsi="Times New Roman" w:eastAsia="仿宋_GB2312" w:cs="Times New Roman"/>
          <w:color w:val="auto"/>
          <w:sz w:val="32"/>
          <w:szCs w:val="32"/>
          <w:u w:val="none"/>
          <w:lang w:val="en-US" w:eastAsia="zh-CN"/>
        </w:rPr>
        <w:t>1011.06</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eastAsia="zh-CN"/>
        </w:rPr>
        <w:t>增加</w:t>
      </w:r>
      <w:r>
        <w:rPr>
          <w:rFonts w:hint="eastAsia" w:ascii="Times New Roman" w:hAnsi="Times New Roman" w:eastAsia="仿宋_GB2312" w:cs="Times New Roman"/>
          <w:color w:val="auto"/>
          <w:sz w:val="32"/>
          <w:szCs w:val="32"/>
          <w:u w:val="none"/>
          <w:lang w:val="en-US" w:eastAsia="zh-CN"/>
        </w:rPr>
        <w:t>64.31</w:t>
      </w:r>
      <w:r>
        <w:rPr>
          <w:rFonts w:ascii="Times New Roman" w:hAnsi="Times New Roman" w:eastAsia="仿宋_GB2312" w:cs="Times New Roman"/>
          <w:color w:val="auto"/>
          <w:sz w:val="32"/>
          <w:szCs w:val="32"/>
          <w:u w:val="none"/>
        </w:rPr>
        <w:t>%，主要是因为</w:t>
      </w:r>
      <w:r>
        <w:rPr>
          <w:rFonts w:hint="eastAsia" w:ascii="Times New Roman" w:hAnsi="Times New Roman" w:eastAsia="仿宋_GB2312" w:cs="Times New Roman"/>
          <w:color w:val="auto"/>
          <w:sz w:val="32"/>
          <w:szCs w:val="32"/>
          <w:u w:val="none"/>
          <w:lang w:eastAsia="zh-CN"/>
        </w:rPr>
        <w:t>本年度支出均为一般公共预算财政拨款支出</w:t>
      </w:r>
      <w:r>
        <w:rPr>
          <w:rFonts w:hint="eastAsia" w:ascii="Times New Roman" w:hAnsi="Times New Roman" w:eastAsia="仿宋_GB2312" w:cs="Times New Roman"/>
          <w:color w:val="auto"/>
          <w:sz w:val="32"/>
          <w:szCs w:val="32"/>
          <w:u w:val="none"/>
        </w:rPr>
        <w:t>。</w:t>
      </w:r>
    </w:p>
    <w:p w14:paraId="1E598294">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694471E0">
      <w:pPr>
        <w:pStyle w:val="14"/>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u w:val="none"/>
          <w:lang w:eastAsia="zh-CN"/>
        </w:rPr>
      </w:pPr>
      <w:r>
        <w:rPr>
          <w:rFonts w:hint="eastAsia" w:ascii="Times New Roman" w:hAnsi="Times New Roman" w:eastAsia="仿宋_GB2312" w:cs="Times New Roman"/>
          <w:color w:val="auto"/>
          <w:sz w:val="32"/>
          <w:szCs w:val="32"/>
          <w:u w:val="none"/>
          <w:lang w:val="en-US" w:eastAsia="zh-CN"/>
        </w:rPr>
        <w:t>2024</w:t>
      </w:r>
      <w:r>
        <w:rPr>
          <w:rFonts w:ascii="Times New Roman" w:hAnsi="Times New Roman" w:eastAsia="仿宋_GB2312" w:cs="Times New Roman"/>
          <w:color w:val="auto"/>
          <w:sz w:val="32"/>
          <w:szCs w:val="32"/>
          <w:u w:val="none"/>
        </w:rPr>
        <w:t>年度财政拨款支出</w:t>
      </w:r>
      <w:r>
        <w:rPr>
          <w:rFonts w:hint="eastAsia" w:ascii="Times New Roman" w:hAnsi="Times New Roman" w:eastAsia="仿宋_GB2312" w:cs="Times New Roman"/>
          <w:color w:val="auto"/>
          <w:sz w:val="32"/>
          <w:szCs w:val="32"/>
          <w:u w:val="none"/>
          <w:lang w:val="en-US" w:eastAsia="zh-CN"/>
        </w:rPr>
        <w:t>2583.16</w:t>
      </w:r>
      <w:r>
        <w:rPr>
          <w:rFonts w:ascii="Times New Roman" w:hAnsi="Times New Roman" w:eastAsia="仿宋_GB2312" w:cs="Times New Roman"/>
          <w:color w:val="auto"/>
          <w:sz w:val="32"/>
          <w:szCs w:val="32"/>
          <w:u w:val="none"/>
        </w:rPr>
        <w:t>万元，主要用于以下方面：一般公共服务</w:t>
      </w:r>
      <w:r>
        <w:rPr>
          <w:rFonts w:ascii="Times New Roman" w:hAnsi="Times New Roman" w:eastAsia="仿宋_GB2312" w:cs="Times New Roman"/>
          <w:sz w:val="32"/>
          <w:szCs w:val="32"/>
        </w:rPr>
        <w:t>（类）</w:t>
      </w:r>
      <w:r>
        <w:rPr>
          <w:rFonts w:ascii="Times New Roman" w:hAnsi="Times New Roman" w:eastAsia="仿宋_GB2312" w:cs="Times New Roman"/>
          <w:color w:val="auto"/>
          <w:sz w:val="32"/>
          <w:szCs w:val="32"/>
          <w:u w:val="none"/>
        </w:rPr>
        <w:t>支出</w:t>
      </w:r>
      <w:r>
        <w:rPr>
          <w:rFonts w:hint="eastAsia" w:ascii="Times New Roman" w:hAnsi="Times New Roman" w:eastAsia="仿宋_GB2312" w:cs="Times New Roman"/>
          <w:color w:val="auto"/>
          <w:sz w:val="32"/>
          <w:szCs w:val="32"/>
          <w:u w:val="none"/>
          <w:lang w:val="en-US" w:eastAsia="zh-CN"/>
        </w:rPr>
        <w:t>2385.89</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92.36</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；科学技术支出</w:t>
      </w:r>
      <w:r>
        <w:rPr>
          <w:rFonts w:hint="eastAsia" w:ascii="Times New Roman" w:hAnsi="Times New Roman" w:eastAsia="仿宋_GB2312" w:cs="Times New Roman"/>
          <w:color w:val="auto"/>
          <w:sz w:val="32"/>
          <w:szCs w:val="32"/>
          <w:u w:val="none"/>
          <w:lang w:val="en-US" w:eastAsia="zh-CN"/>
        </w:rPr>
        <w:t>69.43万元，占2.69%；社会保障和就业支出127.84万元，占4.95%</w:t>
      </w:r>
      <w:r>
        <w:rPr>
          <w:rFonts w:hint="eastAsia" w:ascii="Times New Roman" w:hAnsi="Times New Roman" w:eastAsia="仿宋_GB2312" w:cs="Times New Roman"/>
          <w:color w:val="auto"/>
          <w:sz w:val="32"/>
          <w:szCs w:val="32"/>
          <w:u w:val="none"/>
          <w:lang w:eastAsia="zh-CN"/>
        </w:rPr>
        <w:t>。</w:t>
      </w:r>
    </w:p>
    <w:p w14:paraId="638E68E6">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4BCA485F">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2342.62</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2583.16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110.4</w:t>
      </w:r>
      <w:r>
        <w:rPr>
          <w:rFonts w:ascii="Times New Roman" w:hAnsi="Times New Roman" w:eastAsia="仿宋_GB2312" w:cs="Times New Roman"/>
          <w:sz w:val="32"/>
          <w:szCs w:val="32"/>
        </w:rPr>
        <w:t>%，其中：</w:t>
      </w:r>
    </w:p>
    <w:p w14:paraId="0D0A5E9B">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lang w:eastAsia="zh-CN"/>
        </w:rPr>
        <w:t>财政事务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行政运行</w:t>
      </w:r>
      <w:r>
        <w:rPr>
          <w:rFonts w:ascii="Times New Roman" w:hAnsi="Times New Roman" w:eastAsia="仿宋_GB2312" w:cs="Times New Roman"/>
          <w:sz w:val="32"/>
          <w:szCs w:val="32"/>
        </w:rPr>
        <w:t>（项）。</w:t>
      </w:r>
    </w:p>
    <w:p w14:paraId="79D4A40A">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1455.66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1651.31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113.44</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eastAsia="zh-CN"/>
        </w:rPr>
        <w:t>本年度根据实际情况调整预算数。</w:t>
      </w:r>
    </w:p>
    <w:p w14:paraId="01A6EA53">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2、一般公共服务（类）</w:t>
      </w:r>
      <w:r>
        <w:rPr>
          <w:rFonts w:hint="eastAsia" w:ascii="Times New Roman" w:hAnsi="Times New Roman" w:eastAsia="仿宋_GB2312" w:cs="Times New Roman"/>
          <w:sz w:val="32"/>
          <w:szCs w:val="32"/>
          <w:lang w:eastAsia="zh-CN"/>
        </w:rPr>
        <w:t>财政事务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机关服务</w:t>
      </w:r>
      <w:r>
        <w:rPr>
          <w:rFonts w:ascii="Times New Roman" w:hAnsi="Times New Roman" w:eastAsia="仿宋_GB2312" w:cs="Times New Roman"/>
          <w:sz w:val="32"/>
          <w:szCs w:val="32"/>
        </w:rPr>
        <w:t>（项）。</w:t>
      </w:r>
    </w:p>
    <w:p w14:paraId="2A8EA969">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122.45</w:t>
      </w:r>
      <w:r>
        <w:rPr>
          <w:rFonts w:ascii="Times New Roman" w:hAnsi="Times New Roman" w:eastAsia="仿宋_GB2312" w:cs="Times New Roman"/>
          <w:sz w:val="32"/>
          <w:szCs w:val="32"/>
        </w:rPr>
        <w:t>万元，决算数</w:t>
      </w:r>
      <w:r>
        <w:rPr>
          <w:rFonts w:hint="eastAsia" w:ascii="Times New Roman" w:hAnsi="Times New Roman" w:eastAsia="仿宋_GB2312" w:cs="Times New Roman"/>
          <w:sz w:val="32"/>
          <w:szCs w:val="32"/>
          <w:lang w:eastAsia="zh-CN"/>
        </w:rPr>
        <w:t>大于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本年度根据实际情况调整预算数</w:t>
      </w:r>
    </w:p>
    <w:p w14:paraId="3FF46431">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lang w:eastAsia="zh-CN"/>
        </w:rPr>
        <w:t>财政事务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财政国库业务</w:t>
      </w:r>
      <w:r>
        <w:rPr>
          <w:rFonts w:ascii="Times New Roman" w:hAnsi="Times New Roman" w:eastAsia="仿宋_GB2312" w:cs="Times New Roman"/>
          <w:sz w:val="32"/>
          <w:szCs w:val="32"/>
        </w:rPr>
        <w:t>（项）。</w:t>
      </w:r>
    </w:p>
    <w:p w14:paraId="26785472">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30.61</w:t>
      </w:r>
      <w:r>
        <w:rPr>
          <w:rFonts w:ascii="Times New Roman" w:hAnsi="Times New Roman" w:eastAsia="仿宋_GB2312" w:cs="Times New Roman"/>
          <w:sz w:val="32"/>
          <w:szCs w:val="32"/>
        </w:rPr>
        <w:t>万元，决算数</w:t>
      </w:r>
      <w:r>
        <w:rPr>
          <w:rFonts w:hint="eastAsia" w:ascii="Times New Roman" w:hAnsi="Times New Roman" w:eastAsia="仿宋_GB2312" w:cs="Times New Roman"/>
          <w:sz w:val="32"/>
          <w:szCs w:val="32"/>
          <w:lang w:eastAsia="zh-CN"/>
        </w:rPr>
        <w:t>大于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本年度根据实际情况调整预算数</w:t>
      </w:r>
    </w:p>
    <w:p w14:paraId="2CCD0B13">
      <w:pPr>
        <w:pStyle w:val="14"/>
        <w:numPr>
          <w:ilvl w:val="0"/>
          <w:numId w:val="0"/>
        </w:numP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color w:val="000000"/>
          <w:sz w:val="32"/>
          <w:szCs w:val="32"/>
          <w:lang w:val="en-US" w:eastAsia="zh-CN" w:bidi="ar-SA"/>
        </w:rPr>
        <w:t>4</w:t>
      </w:r>
      <w:r>
        <w:rPr>
          <w:rFonts w:ascii="Times New Roman" w:hAnsi="Times New Roman" w:eastAsia="仿宋_GB2312" w:cs="Times New Roman"/>
          <w:color w:val="000000"/>
          <w:sz w:val="32"/>
          <w:szCs w:val="32"/>
          <w:lang w:val="en-US" w:eastAsia="zh-CN" w:bidi="ar-SA"/>
        </w:rPr>
        <w:t>、</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lang w:eastAsia="zh-CN"/>
        </w:rPr>
        <w:t>财政事务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其他财政事务</w:t>
      </w:r>
      <w:r>
        <w:rPr>
          <w:rFonts w:ascii="Times New Roman" w:hAnsi="Times New Roman" w:eastAsia="仿宋_GB2312" w:cs="Times New Roman"/>
          <w:sz w:val="32"/>
          <w:szCs w:val="32"/>
        </w:rPr>
        <w:t>（项）。</w:t>
      </w:r>
    </w:p>
    <w:p w14:paraId="58D44498">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18.5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462.5</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大于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本年度根据实际情况调整预算数</w:t>
      </w:r>
    </w:p>
    <w:p w14:paraId="18266603">
      <w:pPr>
        <w:pStyle w:val="14"/>
        <w:numPr>
          <w:ilvl w:val="0"/>
          <w:numId w:val="0"/>
        </w:numP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lang w:eastAsia="zh-CN"/>
        </w:rPr>
        <w:t>税收事务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其他税收事务支出</w:t>
      </w:r>
      <w:r>
        <w:rPr>
          <w:rFonts w:ascii="Times New Roman" w:hAnsi="Times New Roman" w:eastAsia="仿宋_GB2312" w:cs="Times New Roman"/>
          <w:sz w:val="32"/>
          <w:szCs w:val="32"/>
        </w:rPr>
        <w:t>（项）。</w:t>
      </w:r>
    </w:p>
    <w:p w14:paraId="6ACEBCCD">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565.87</w:t>
      </w:r>
      <w:r>
        <w:rPr>
          <w:rFonts w:ascii="Times New Roman" w:hAnsi="Times New Roman" w:eastAsia="仿宋_GB2312" w:cs="Times New Roman"/>
          <w:sz w:val="32"/>
          <w:szCs w:val="32"/>
        </w:rPr>
        <w:t>万元，决算数</w:t>
      </w:r>
      <w:r>
        <w:rPr>
          <w:rFonts w:hint="eastAsia" w:ascii="Times New Roman" w:hAnsi="Times New Roman" w:eastAsia="仿宋_GB2312" w:cs="Times New Roman"/>
          <w:sz w:val="32"/>
          <w:szCs w:val="32"/>
          <w:lang w:eastAsia="zh-CN"/>
        </w:rPr>
        <w:t>大于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本年度根据实际情况调整预算数</w:t>
      </w:r>
    </w:p>
    <w:p w14:paraId="0AE67EA6">
      <w:pPr>
        <w:pStyle w:val="14"/>
        <w:numPr>
          <w:ilvl w:val="0"/>
          <w:numId w:val="0"/>
        </w:numP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lang w:eastAsia="zh-CN"/>
        </w:rPr>
        <w:t>其他一般公共服务支出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其他一般公共服务支出</w:t>
      </w:r>
      <w:r>
        <w:rPr>
          <w:rFonts w:ascii="Times New Roman" w:hAnsi="Times New Roman" w:eastAsia="仿宋_GB2312" w:cs="Times New Roman"/>
          <w:sz w:val="32"/>
          <w:szCs w:val="32"/>
        </w:rPr>
        <w:t>（项）。</w:t>
      </w:r>
    </w:p>
    <w:p w14:paraId="0B7A4BA2">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7.15</w:t>
      </w:r>
      <w:r>
        <w:rPr>
          <w:rFonts w:ascii="Times New Roman" w:hAnsi="Times New Roman" w:eastAsia="仿宋_GB2312" w:cs="Times New Roman"/>
          <w:sz w:val="32"/>
          <w:szCs w:val="32"/>
        </w:rPr>
        <w:t>万元，决算数</w:t>
      </w:r>
      <w:r>
        <w:rPr>
          <w:rFonts w:hint="eastAsia" w:ascii="Times New Roman" w:hAnsi="Times New Roman" w:eastAsia="仿宋_GB2312" w:cs="Times New Roman"/>
          <w:sz w:val="32"/>
          <w:szCs w:val="32"/>
          <w:lang w:eastAsia="zh-CN"/>
        </w:rPr>
        <w:t>大于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本年度根据实际情况调整预算数</w:t>
      </w:r>
    </w:p>
    <w:p w14:paraId="4B16666B">
      <w:pPr>
        <w:pStyle w:val="14"/>
        <w:numPr>
          <w:ilvl w:val="0"/>
          <w:numId w:val="0"/>
        </w:numPr>
        <w:overflowPunct w:val="0"/>
        <w:autoSpaceDE/>
        <w:autoSpaceDN/>
        <w:spacing w:line="600" w:lineRule="exact"/>
        <w:ind w:left="-10" w:leftChars="0" w:firstLine="640" w:firstLineChars="0"/>
        <w:jc w:val="both"/>
        <w:rPr>
          <w:rFonts w:ascii="Times New Roman" w:hAnsi="Times New Roman" w:eastAsia="仿宋_GB2312" w:cs="Times New Roman"/>
          <w:sz w:val="32"/>
          <w:szCs w:val="32"/>
        </w:rPr>
      </w:pPr>
      <w:r>
        <w:rPr>
          <w:rFonts w:hint="eastAsia" w:ascii="Times New Roman" w:hAnsi="Times New Roman" w:eastAsia="仿宋_GB2312" w:cs="Times New Roman"/>
          <w:color w:val="000000"/>
          <w:sz w:val="32"/>
          <w:szCs w:val="32"/>
          <w:lang w:val="en-US" w:eastAsia="zh-CN" w:bidi="ar-SA"/>
        </w:rPr>
        <w:t>7</w:t>
      </w:r>
      <w:r>
        <w:rPr>
          <w:rFonts w:ascii="Times New Roman" w:hAnsi="Times New Roman" w:eastAsia="仿宋_GB2312" w:cs="Times New Roman"/>
          <w:color w:val="000000"/>
          <w:sz w:val="32"/>
          <w:szCs w:val="32"/>
          <w:lang w:val="en-US" w:eastAsia="zh-CN" w:bidi="ar-SA"/>
        </w:rPr>
        <w:t>、</w:t>
      </w:r>
      <w:r>
        <w:rPr>
          <w:rFonts w:hint="eastAsia" w:ascii="Times New Roman" w:hAnsi="Times New Roman" w:eastAsia="仿宋_GB2312" w:cs="Times New Roman"/>
          <w:sz w:val="32"/>
          <w:szCs w:val="32"/>
          <w:lang w:eastAsia="zh-CN"/>
        </w:rPr>
        <w:t>科学技术</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技术研究与开发</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技术研究与开发与开发支出</w:t>
      </w:r>
      <w:r>
        <w:rPr>
          <w:rFonts w:ascii="Times New Roman" w:hAnsi="Times New Roman" w:eastAsia="仿宋_GB2312" w:cs="Times New Roman"/>
          <w:sz w:val="32"/>
          <w:szCs w:val="32"/>
        </w:rPr>
        <w:t>（项）。</w:t>
      </w:r>
    </w:p>
    <w:p w14:paraId="7833E6BE">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69.43</w:t>
      </w:r>
      <w:r>
        <w:rPr>
          <w:rFonts w:ascii="Times New Roman" w:hAnsi="Times New Roman" w:eastAsia="仿宋_GB2312" w:cs="Times New Roman"/>
          <w:sz w:val="32"/>
          <w:szCs w:val="32"/>
        </w:rPr>
        <w:t>万元，决算数</w:t>
      </w:r>
      <w:r>
        <w:rPr>
          <w:rFonts w:hint="eastAsia" w:ascii="Times New Roman" w:hAnsi="Times New Roman" w:eastAsia="仿宋_GB2312" w:cs="Times New Roman"/>
          <w:sz w:val="32"/>
          <w:szCs w:val="32"/>
          <w:lang w:eastAsia="zh-CN"/>
        </w:rPr>
        <w:t>大于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本年度根据实际情况调整预算数</w:t>
      </w:r>
    </w:p>
    <w:p w14:paraId="39221D26">
      <w:pPr>
        <w:pStyle w:val="14"/>
        <w:numPr>
          <w:ilvl w:val="0"/>
          <w:numId w:val="0"/>
        </w:numPr>
        <w:overflowPunct w:val="0"/>
        <w:autoSpaceDE/>
        <w:autoSpaceDN/>
        <w:spacing w:line="600" w:lineRule="exact"/>
        <w:ind w:left="-10" w:leftChars="0" w:firstLine="640" w:firstLineChars="0"/>
        <w:jc w:val="both"/>
        <w:rPr>
          <w:rFonts w:ascii="Times New Roman" w:hAnsi="Times New Roman" w:eastAsia="仿宋_GB2312" w:cs="Times New Roman"/>
          <w:sz w:val="32"/>
          <w:szCs w:val="32"/>
        </w:rPr>
      </w:pPr>
      <w:r>
        <w:rPr>
          <w:rFonts w:hint="eastAsia" w:ascii="Times New Roman" w:hAnsi="Times New Roman" w:eastAsia="仿宋_GB2312" w:cs="Times New Roman"/>
          <w:color w:val="000000"/>
          <w:sz w:val="32"/>
          <w:szCs w:val="32"/>
          <w:lang w:val="en-US" w:eastAsia="zh-CN" w:bidi="ar-SA"/>
        </w:rPr>
        <w:t>8</w:t>
      </w:r>
      <w:r>
        <w:rPr>
          <w:rFonts w:ascii="Times New Roman" w:hAnsi="Times New Roman" w:eastAsia="仿宋_GB2312" w:cs="Times New Roman"/>
          <w:color w:val="000000"/>
          <w:sz w:val="32"/>
          <w:szCs w:val="32"/>
          <w:lang w:val="en-US" w:eastAsia="zh-CN" w:bidi="ar-SA"/>
        </w:rPr>
        <w:t>、</w:t>
      </w:r>
      <w:r>
        <w:rPr>
          <w:rFonts w:hint="eastAsia" w:ascii="Times New Roman" w:hAnsi="Times New Roman" w:eastAsia="仿宋_GB2312" w:cs="Times New Roman"/>
          <w:sz w:val="32"/>
          <w:szCs w:val="32"/>
          <w:lang w:val="en-US" w:eastAsia="zh-CN"/>
        </w:rPr>
        <w:t>社会保障和就业</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行政事业单位养老</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事业单位离退休</w:t>
      </w:r>
      <w:r>
        <w:rPr>
          <w:rFonts w:ascii="Times New Roman" w:hAnsi="Times New Roman" w:eastAsia="仿宋_GB2312" w:cs="Times New Roman"/>
          <w:sz w:val="32"/>
          <w:szCs w:val="32"/>
        </w:rPr>
        <w:t>（项）。</w:t>
      </w:r>
    </w:p>
    <w:p w14:paraId="18C122C2">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52</w:t>
      </w:r>
      <w:r>
        <w:rPr>
          <w:rFonts w:ascii="Times New Roman" w:hAnsi="Times New Roman" w:eastAsia="仿宋_GB2312" w:cs="Times New Roman"/>
          <w:sz w:val="32"/>
          <w:szCs w:val="32"/>
        </w:rPr>
        <w:t>万元，决算数</w:t>
      </w:r>
      <w:r>
        <w:rPr>
          <w:rFonts w:hint="eastAsia" w:ascii="Times New Roman" w:hAnsi="Times New Roman" w:eastAsia="仿宋_GB2312" w:cs="Times New Roman"/>
          <w:sz w:val="32"/>
          <w:szCs w:val="32"/>
          <w:lang w:eastAsia="zh-CN"/>
        </w:rPr>
        <w:t>大于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本年度根据实际情况调整预算数。</w:t>
      </w:r>
    </w:p>
    <w:p w14:paraId="1FBC4DA7">
      <w:pPr>
        <w:pStyle w:val="14"/>
        <w:numPr>
          <w:ilvl w:val="0"/>
          <w:numId w:val="0"/>
        </w:numPr>
        <w:overflowPunct w:val="0"/>
        <w:autoSpaceDE/>
        <w:autoSpaceDN/>
        <w:spacing w:line="600" w:lineRule="exact"/>
        <w:ind w:left="-10" w:leftChars="0" w:firstLine="640" w:firstLineChars="0"/>
        <w:jc w:val="both"/>
        <w:rPr>
          <w:rFonts w:ascii="Times New Roman" w:hAnsi="Times New Roman" w:eastAsia="仿宋_GB2312" w:cs="Times New Roman"/>
          <w:sz w:val="32"/>
          <w:szCs w:val="32"/>
        </w:rPr>
      </w:pPr>
      <w:r>
        <w:rPr>
          <w:rFonts w:hint="eastAsia" w:ascii="Times New Roman" w:hAnsi="Times New Roman" w:eastAsia="仿宋_GB2312" w:cs="Times New Roman"/>
          <w:color w:val="000000"/>
          <w:sz w:val="32"/>
          <w:szCs w:val="32"/>
          <w:lang w:val="en-US" w:eastAsia="zh-CN" w:bidi="ar-SA"/>
        </w:rPr>
        <w:t>9</w:t>
      </w:r>
      <w:r>
        <w:rPr>
          <w:rFonts w:ascii="Times New Roman" w:hAnsi="Times New Roman" w:eastAsia="仿宋_GB2312" w:cs="Times New Roman"/>
          <w:color w:val="000000"/>
          <w:sz w:val="32"/>
          <w:szCs w:val="32"/>
          <w:lang w:val="en-US" w:eastAsia="zh-CN" w:bidi="ar-SA"/>
        </w:rPr>
        <w:t>、</w:t>
      </w:r>
      <w:r>
        <w:rPr>
          <w:rFonts w:hint="eastAsia" w:ascii="Times New Roman" w:hAnsi="Times New Roman" w:eastAsia="仿宋_GB2312" w:cs="Times New Roman"/>
          <w:sz w:val="32"/>
          <w:szCs w:val="32"/>
          <w:lang w:val="en-US" w:eastAsia="zh-CN"/>
        </w:rPr>
        <w:t>社会保障和就业</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行政事业单位养老</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其他行政事业单位养老</w:t>
      </w:r>
      <w:r>
        <w:rPr>
          <w:rFonts w:ascii="Times New Roman" w:hAnsi="Times New Roman" w:eastAsia="仿宋_GB2312" w:cs="Times New Roman"/>
          <w:sz w:val="32"/>
          <w:szCs w:val="32"/>
        </w:rPr>
        <w:t>（项）。</w:t>
      </w:r>
    </w:p>
    <w:p w14:paraId="1D99D971">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24.77</w:t>
      </w:r>
      <w:r>
        <w:rPr>
          <w:rFonts w:ascii="Times New Roman" w:hAnsi="Times New Roman" w:eastAsia="仿宋_GB2312" w:cs="Times New Roman"/>
          <w:sz w:val="32"/>
          <w:szCs w:val="32"/>
        </w:rPr>
        <w:t>万元，决算数</w:t>
      </w:r>
      <w:r>
        <w:rPr>
          <w:rFonts w:hint="eastAsia" w:ascii="Times New Roman" w:hAnsi="Times New Roman" w:eastAsia="仿宋_GB2312" w:cs="Times New Roman"/>
          <w:sz w:val="32"/>
          <w:szCs w:val="32"/>
          <w:lang w:eastAsia="zh-CN"/>
        </w:rPr>
        <w:t>大于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本年度根据实际情况调整预算数。</w:t>
      </w:r>
    </w:p>
    <w:p w14:paraId="7C706C24">
      <w:pPr>
        <w:pStyle w:val="14"/>
        <w:numPr>
          <w:ilvl w:val="0"/>
          <w:numId w:val="0"/>
        </w:numPr>
        <w:overflowPunct w:val="0"/>
        <w:autoSpaceDE/>
        <w:autoSpaceDN/>
        <w:spacing w:line="600" w:lineRule="exact"/>
        <w:ind w:left="-10" w:leftChars="0" w:firstLine="640" w:firstLineChars="0"/>
        <w:jc w:val="both"/>
        <w:rPr>
          <w:rFonts w:ascii="Times New Roman" w:hAnsi="Times New Roman" w:eastAsia="仿宋_GB2312" w:cs="Times New Roman"/>
          <w:sz w:val="32"/>
          <w:szCs w:val="32"/>
        </w:rPr>
      </w:pPr>
      <w:r>
        <w:rPr>
          <w:rFonts w:hint="eastAsia" w:ascii="Times New Roman" w:hAnsi="Times New Roman" w:eastAsia="仿宋_GB2312" w:cs="Times New Roman"/>
          <w:color w:val="000000"/>
          <w:sz w:val="32"/>
          <w:szCs w:val="32"/>
          <w:lang w:val="en-US" w:eastAsia="zh-CN" w:bidi="ar-SA"/>
        </w:rPr>
        <w:t>10</w:t>
      </w:r>
      <w:r>
        <w:rPr>
          <w:rFonts w:ascii="Times New Roman" w:hAnsi="Times New Roman" w:eastAsia="仿宋_GB2312" w:cs="Times New Roman"/>
          <w:color w:val="000000"/>
          <w:sz w:val="32"/>
          <w:szCs w:val="32"/>
          <w:lang w:val="en-US" w:eastAsia="zh-CN" w:bidi="ar-SA"/>
        </w:rPr>
        <w:t>、</w:t>
      </w:r>
      <w:r>
        <w:rPr>
          <w:rFonts w:hint="eastAsia" w:ascii="Times New Roman" w:hAnsi="Times New Roman" w:eastAsia="仿宋_GB2312" w:cs="Times New Roman"/>
          <w:sz w:val="32"/>
          <w:szCs w:val="32"/>
          <w:lang w:val="en-US" w:eastAsia="zh-CN"/>
        </w:rPr>
        <w:t>社会保障和就业</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抚恤</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死亡抚恤</w:t>
      </w:r>
      <w:r>
        <w:rPr>
          <w:rFonts w:ascii="Times New Roman" w:hAnsi="Times New Roman" w:eastAsia="仿宋_GB2312" w:cs="Times New Roman"/>
          <w:sz w:val="32"/>
          <w:szCs w:val="32"/>
        </w:rPr>
        <w:t>（项）。</w:t>
      </w:r>
    </w:p>
    <w:p w14:paraId="3B887E2C">
      <w:pPr>
        <w:pStyle w:val="14"/>
        <w:numPr>
          <w:ilvl w:val="0"/>
          <w:numId w:val="0"/>
        </w:numP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51.07</w:t>
      </w:r>
      <w:r>
        <w:rPr>
          <w:rFonts w:ascii="Times New Roman" w:hAnsi="Times New Roman" w:eastAsia="仿宋_GB2312" w:cs="Times New Roman"/>
          <w:sz w:val="32"/>
          <w:szCs w:val="32"/>
        </w:rPr>
        <w:t>万元，决算数</w:t>
      </w:r>
      <w:r>
        <w:rPr>
          <w:rFonts w:hint="eastAsia" w:ascii="Times New Roman" w:hAnsi="Times New Roman" w:eastAsia="仿宋_GB2312" w:cs="Times New Roman"/>
          <w:sz w:val="32"/>
          <w:szCs w:val="32"/>
          <w:lang w:eastAsia="zh-CN"/>
        </w:rPr>
        <w:t>大于年</w:t>
      </w:r>
      <w:r>
        <w:rPr>
          <w:rFonts w:ascii="Times New Roman" w:hAnsi="Times New Roman" w:eastAsia="仿宋_GB2312" w:cs="Times New Roman"/>
          <w:sz w:val="32"/>
          <w:szCs w:val="32"/>
        </w:rPr>
        <w:t>初预算数的主要原因是：</w:t>
      </w:r>
      <w:r>
        <w:rPr>
          <w:rFonts w:hint="eastAsia" w:ascii="Times New Roman" w:hAnsi="Times New Roman" w:eastAsia="仿宋_GB2312" w:cs="Times New Roman"/>
          <w:sz w:val="32"/>
          <w:szCs w:val="32"/>
          <w:lang w:eastAsia="zh-CN"/>
        </w:rPr>
        <w:t>本年度根据实际情况调整预算数。</w:t>
      </w:r>
    </w:p>
    <w:p w14:paraId="3ED0BBF1">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1C718FB8">
      <w:pPr>
        <w:pStyle w:val="14"/>
        <w:spacing w:line="600" w:lineRule="exact"/>
        <w:ind w:firstLine="640" w:firstLineChars="200"/>
        <w:rPr>
          <w:rFonts w:hint="eastAsia" w:ascii="Times New Roman" w:hAnsi="Times New Roman" w:eastAsia="仿宋_GB2312" w:cs="Times New Roman"/>
          <w:color w:val="auto"/>
          <w:sz w:val="32"/>
          <w:szCs w:val="32"/>
          <w:u w:val="none"/>
          <w:lang w:eastAsia="zh-CN"/>
        </w:rPr>
      </w:pPr>
      <w:r>
        <w:rPr>
          <w:rFonts w:hint="eastAsia" w:ascii="Times New Roman" w:hAnsi="Times New Roman" w:eastAsia="仿宋_GB2312" w:cs="Times New Roman"/>
          <w:color w:val="auto"/>
          <w:sz w:val="32"/>
          <w:szCs w:val="32"/>
          <w:u w:val="none"/>
          <w:lang w:val="en-US" w:eastAsia="zh-CN"/>
        </w:rPr>
        <w:t>2024</w:t>
      </w:r>
      <w:r>
        <w:rPr>
          <w:rFonts w:ascii="Times New Roman" w:hAnsi="Times New Roman" w:eastAsia="仿宋_GB2312" w:cs="Times New Roman"/>
          <w:color w:val="auto"/>
          <w:sz w:val="32"/>
          <w:szCs w:val="32"/>
          <w:u w:val="none"/>
        </w:rPr>
        <w:t>年度财政拨款基本支出</w:t>
      </w:r>
      <w:r>
        <w:rPr>
          <w:rFonts w:hint="eastAsia" w:ascii="Times New Roman" w:hAnsi="Times New Roman" w:eastAsia="仿宋_GB2312" w:cs="Times New Roman"/>
          <w:color w:val="auto"/>
          <w:sz w:val="32"/>
          <w:szCs w:val="32"/>
          <w:u w:val="none"/>
          <w:lang w:val="en-US" w:eastAsia="zh-CN"/>
        </w:rPr>
        <w:t>2275.01</w:t>
      </w:r>
      <w:r>
        <w:rPr>
          <w:rFonts w:ascii="Times New Roman" w:hAnsi="Times New Roman" w:eastAsia="仿宋_GB2312" w:cs="Times New Roman"/>
          <w:color w:val="auto"/>
          <w:sz w:val="32"/>
          <w:szCs w:val="32"/>
          <w:u w:val="none"/>
        </w:rPr>
        <w:t>万元，其中：人员经费</w:t>
      </w:r>
      <w:r>
        <w:rPr>
          <w:rFonts w:hint="eastAsia" w:ascii="Times New Roman" w:hAnsi="Times New Roman" w:eastAsia="仿宋_GB2312" w:cs="Times New Roman"/>
          <w:color w:val="auto"/>
          <w:sz w:val="32"/>
          <w:szCs w:val="32"/>
          <w:u w:val="none"/>
          <w:lang w:val="en-US" w:eastAsia="zh-CN"/>
        </w:rPr>
        <w:t>1769.17</w:t>
      </w:r>
      <w:r>
        <w:rPr>
          <w:rFonts w:ascii="Times New Roman" w:hAnsi="Times New Roman" w:eastAsia="仿宋_GB2312" w:cs="Times New Roman"/>
          <w:color w:val="auto"/>
          <w:sz w:val="32"/>
          <w:szCs w:val="32"/>
          <w:u w:val="none"/>
        </w:rPr>
        <w:t>万元，占基本支出的</w:t>
      </w:r>
      <w:r>
        <w:rPr>
          <w:rFonts w:hint="eastAsia" w:ascii="Times New Roman" w:hAnsi="Times New Roman" w:eastAsia="仿宋_GB2312" w:cs="Times New Roman"/>
          <w:color w:val="auto"/>
          <w:sz w:val="32"/>
          <w:szCs w:val="32"/>
          <w:u w:val="none"/>
          <w:lang w:val="en-US" w:eastAsia="zh-CN"/>
        </w:rPr>
        <w:t>77.76</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r>
        <w:rPr>
          <w:rFonts w:ascii="Times New Roman" w:hAnsi="Times New Roman" w:eastAsia="仿宋_GB2312" w:cs="Times New Roman"/>
          <w:color w:val="auto"/>
          <w:sz w:val="32"/>
          <w:szCs w:val="32"/>
          <w:u w:val="none"/>
        </w:rPr>
        <w:t>主要包括</w:t>
      </w:r>
      <w:r>
        <w:rPr>
          <w:rFonts w:hint="eastAsia" w:ascii="Times New Roman" w:hAnsi="Times New Roman" w:eastAsia="仿宋_GB2312" w:cs="Times New Roman"/>
          <w:color w:val="auto"/>
          <w:sz w:val="32"/>
          <w:szCs w:val="32"/>
          <w:u w:val="none"/>
        </w:rPr>
        <w:t>基本工资，津贴补贴，机关事业单位基本养老保险费</w:t>
      </w:r>
      <w:r>
        <w:rPr>
          <w:rFonts w:hint="eastAsia" w:ascii="Times New Roman" w:hAnsi="Times New Roman" w:eastAsia="仿宋_GB2312" w:cs="Times New Roman"/>
          <w:color w:val="auto"/>
          <w:sz w:val="32"/>
          <w:szCs w:val="32"/>
          <w:u w:val="none"/>
          <w:lang w:eastAsia="zh-CN"/>
        </w:rPr>
        <w:t>等</w:t>
      </w:r>
      <w:r>
        <w:rPr>
          <w:rFonts w:ascii="Times New Roman" w:hAnsi="Times New Roman" w:eastAsia="仿宋_GB2312" w:cs="Times New Roman"/>
          <w:color w:val="auto"/>
          <w:sz w:val="32"/>
          <w:szCs w:val="32"/>
          <w:u w:val="none"/>
        </w:rPr>
        <w:t>；公用经费</w:t>
      </w:r>
      <w:r>
        <w:rPr>
          <w:rFonts w:hint="eastAsia" w:ascii="Times New Roman" w:hAnsi="Times New Roman" w:eastAsia="仿宋_GB2312" w:cs="Times New Roman"/>
          <w:color w:val="auto"/>
          <w:sz w:val="32"/>
          <w:szCs w:val="32"/>
          <w:u w:val="none"/>
          <w:lang w:val="en-US" w:eastAsia="zh-CN"/>
        </w:rPr>
        <w:t>505.84</w:t>
      </w:r>
      <w:r>
        <w:rPr>
          <w:rFonts w:ascii="Times New Roman" w:hAnsi="Times New Roman" w:eastAsia="仿宋_GB2312" w:cs="Times New Roman"/>
          <w:color w:val="auto"/>
          <w:sz w:val="32"/>
          <w:szCs w:val="32"/>
          <w:u w:val="none"/>
        </w:rPr>
        <w:t>万元，占基本支出的</w:t>
      </w:r>
      <w:r>
        <w:rPr>
          <w:rFonts w:hint="eastAsia" w:ascii="Times New Roman" w:hAnsi="Times New Roman" w:eastAsia="仿宋_GB2312" w:cs="Times New Roman"/>
          <w:color w:val="auto"/>
          <w:sz w:val="32"/>
          <w:szCs w:val="32"/>
          <w:u w:val="none"/>
          <w:lang w:val="en-US" w:eastAsia="zh-CN"/>
        </w:rPr>
        <w:t>22.24</w:t>
      </w:r>
      <w:r>
        <w:rPr>
          <w:rFonts w:ascii="Times New Roman" w:hAnsi="Times New Roman" w:eastAsia="仿宋_GB2312" w:cs="Times New Roman"/>
          <w:color w:val="auto"/>
          <w:sz w:val="32"/>
          <w:szCs w:val="32"/>
          <w:u w:val="none"/>
        </w:rPr>
        <w:t>%，主要包括</w:t>
      </w:r>
      <w:r>
        <w:rPr>
          <w:rFonts w:hint="eastAsia" w:ascii="Times New Roman" w:hAnsi="Times New Roman" w:eastAsia="仿宋_GB2312" w:cs="Times New Roman"/>
          <w:color w:val="auto"/>
          <w:sz w:val="32"/>
          <w:szCs w:val="32"/>
          <w:u w:val="none"/>
        </w:rPr>
        <w:t>办公费，公务接待费，其他交通费用</w:t>
      </w:r>
      <w:r>
        <w:rPr>
          <w:rFonts w:hint="eastAsia" w:ascii="Times New Roman" w:hAnsi="Times New Roman" w:eastAsia="仿宋_GB2312" w:cs="Times New Roman"/>
          <w:color w:val="auto"/>
          <w:sz w:val="32"/>
          <w:szCs w:val="32"/>
          <w:u w:val="none"/>
          <w:lang w:eastAsia="zh-CN"/>
        </w:rPr>
        <w:t>等。</w:t>
      </w:r>
    </w:p>
    <w:p w14:paraId="38CC9D2F">
      <w:pPr>
        <w:pStyle w:val="14"/>
        <w:numPr>
          <w:ilvl w:val="0"/>
          <w:numId w:val="1"/>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财政拨款“三公”经费支出决算情况说明</w:t>
      </w:r>
    </w:p>
    <w:p w14:paraId="1EFD62DC">
      <w:pPr>
        <w:pStyle w:val="14"/>
        <w:numPr>
          <w:ilvl w:val="0"/>
          <w:numId w:val="0"/>
        </w:numP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26E33F13">
      <w:pPr>
        <w:pStyle w:val="14"/>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“三公”经费财政拨款支出</w:t>
      </w:r>
      <w:r>
        <w:rPr>
          <w:rFonts w:hint="eastAsia" w:ascii="Times New Roman" w:hAnsi="Times New Roman" w:eastAsia="仿宋_GB2312" w:cs="Times New Roman"/>
          <w:color w:val="auto"/>
          <w:sz w:val="32"/>
          <w:szCs w:val="32"/>
          <w:u w:val="none"/>
          <w:lang w:eastAsia="zh-CN"/>
        </w:rPr>
        <w:t>年初</w:t>
      </w:r>
      <w:r>
        <w:rPr>
          <w:rFonts w:ascii="Times New Roman" w:hAnsi="Times New Roman" w:eastAsia="仿宋_GB2312" w:cs="Times New Roman"/>
          <w:color w:val="auto"/>
          <w:sz w:val="32"/>
          <w:szCs w:val="32"/>
          <w:u w:val="none"/>
        </w:rPr>
        <w:t>预算为</w:t>
      </w:r>
      <w:r>
        <w:rPr>
          <w:rFonts w:hint="eastAsia" w:ascii="Times New Roman" w:hAnsi="Times New Roman" w:eastAsia="仿宋_GB2312" w:cs="Times New Roman"/>
          <w:color w:val="auto"/>
          <w:sz w:val="32"/>
          <w:szCs w:val="32"/>
          <w:u w:val="none"/>
          <w:lang w:val="en-US" w:eastAsia="zh-CN"/>
        </w:rPr>
        <w:t>51.12</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44.13</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86.32</w:t>
      </w:r>
      <w:r>
        <w:rPr>
          <w:rFonts w:ascii="Times New Roman" w:hAnsi="Times New Roman" w:eastAsia="仿宋_GB2312" w:cs="Times New Roman"/>
          <w:color w:val="auto"/>
          <w:sz w:val="32"/>
          <w:szCs w:val="32"/>
          <w:u w:val="none"/>
        </w:rPr>
        <w:t>%，其中：</w:t>
      </w:r>
    </w:p>
    <w:p w14:paraId="06D181D0">
      <w:pPr>
        <w:pStyle w:val="14"/>
        <w:spacing w:line="600" w:lineRule="exact"/>
        <w:ind w:firstLine="640" w:firstLineChars="200"/>
        <w:rPr>
          <w:rFonts w:hint="eastAsia" w:ascii="Times New Roman" w:hAnsi="Times New Roman" w:eastAsia="仿宋_GB2312" w:cs="Times New Roman"/>
          <w:color w:val="auto"/>
          <w:sz w:val="32"/>
          <w:szCs w:val="32"/>
          <w:u w:val="none"/>
          <w:lang w:eastAsia="zh-CN"/>
        </w:rPr>
      </w:pPr>
      <w:r>
        <w:rPr>
          <w:rFonts w:hint="eastAsia" w:ascii="Times New Roman" w:hAnsi="Times New Roman" w:eastAsia="仿宋_GB2312" w:cs="Times New Roman"/>
          <w:color w:val="auto"/>
          <w:sz w:val="32"/>
          <w:szCs w:val="32"/>
          <w:u w:val="none"/>
          <w:lang w:val="en-US" w:eastAsia="zh-CN"/>
        </w:rPr>
        <w:t>1、</w:t>
      </w:r>
      <w:r>
        <w:rPr>
          <w:rFonts w:ascii="Times New Roman" w:hAnsi="Times New Roman" w:eastAsia="仿宋_GB2312" w:cs="Times New Roman"/>
          <w:color w:val="auto"/>
          <w:sz w:val="32"/>
          <w:szCs w:val="32"/>
          <w:u w:val="none"/>
        </w:rPr>
        <w:t>因公出国（境）费支出</w:t>
      </w:r>
      <w:r>
        <w:rPr>
          <w:rFonts w:hint="eastAsia" w:ascii="Times New Roman" w:hAnsi="Times New Roman" w:eastAsia="仿宋_GB2312" w:cs="Times New Roman"/>
          <w:color w:val="auto"/>
          <w:sz w:val="32"/>
          <w:szCs w:val="32"/>
          <w:u w:val="none"/>
          <w:lang w:eastAsia="zh-CN"/>
        </w:rPr>
        <w:t>全年</w:t>
      </w:r>
      <w:r>
        <w:rPr>
          <w:rFonts w:ascii="Times New Roman" w:hAnsi="Times New Roman" w:eastAsia="仿宋_GB2312" w:cs="Times New Roman"/>
          <w:color w:val="auto"/>
          <w:sz w:val="32"/>
          <w:szCs w:val="32"/>
          <w:u w:val="none"/>
        </w:rPr>
        <w:t>预算为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万元，与上年</w:t>
      </w:r>
      <w:r>
        <w:rPr>
          <w:rFonts w:hint="eastAsia" w:ascii="Times New Roman" w:hAnsi="Times New Roman" w:eastAsia="仿宋_GB2312" w:cs="Times New Roman"/>
          <w:color w:val="auto"/>
          <w:sz w:val="32"/>
          <w:szCs w:val="32"/>
          <w:u w:val="none"/>
          <w:lang w:eastAsia="zh-CN"/>
        </w:rPr>
        <w:t>持平。</w:t>
      </w:r>
    </w:p>
    <w:p w14:paraId="6DB650B5">
      <w:pPr>
        <w:pStyle w:val="14"/>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2、</w:t>
      </w:r>
      <w:r>
        <w:rPr>
          <w:rFonts w:ascii="Times New Roman" w:hAnsi="Times New Roman" w:eastAsia="仿宋_GB2312" w:cs="Times New Roman"/>
          <w:color w:val="auto"/>
          <w:sz w:val="32"/>
          <w:szCs w:val="32"/>
          <w:u w:val="none"/>
        </w:rPr>
        <w:t>公务接待费支出</w:t>
      </w:r>
      <w:r>
        <w:rPr>
          <w:rFonts w:hint="eastAsia" w:ascii="Times New Roman" w:hAnsi="Times New Roman" w:eastAsia="仿宋_GB2312" w:cs="Times New Roman"/>
          <w:color w:val="auto"/>
          <w:sz w:val="32"/>
          <w:szCs w:val="32"/>
          <w:u w:val="none"/>
          <w:lang w:eastAsia="zh-CN"/>
        </w:rPr>
        <w:t>全年</w:t>
      </w:r>
      <w:r>
        <w:rPr>
          <w:rFonts w:ascii="Times New Roman" w:hAnsi="Times New Roman" w:eastAsia="仿宋_GB2312" w:cs="Times New Roman"/>
          <w:color w:val="auto"/>
          <w:sz w:val="32"/>
          <w:szCs w:val="32"/>
          <w:u w:val="none"/>
        </w:rPr>
        <w:t>预算</w:t>
      </w:r>
      <w:r>
        <w:rPr>
          <w:rFonts w:hint="eastAsia" w:ascii="Times New Roman" w:hAnsi="Times New Roman" w:eastAsia="仿宋_GB2312" w:cs="Times New Roman"/>
          <w:color w:val="auto"/>
          <w:sz w:val="32"/>
          <w:szCs w:val="32"/>
          <w:u w:val="none"/>
          <w:lang w:val="en-US" w:eastAsia="zh-CN"/>
        </w:rPr>
        <w:t>41.12</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44.13</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107.32</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r>
        <w:rPr>
          <w:rFonts w:ascii="Times New Roman" w:hAnsi="Times New Roman" w:eastAsia="仿宋_GB2312" w:cs="Times New Roman"/>
          <w:color w:val="auto"/>
          <w:sz w:val="32"/>
          <w:szCs w:val="32"/>
          <w:u w:val="none"/>
        </w:rPr>
        <w:t>与上年相比</w:t>
      </w:r>
      <w:r>
        <w:rPr>
          <w:rFonts w:hint="eastAsia" w:ascii="Times New Roman" w:hAnsi="Times New Roman" w:eastAsia="仿宋_GB2312" w:cs="Times New Roman"/>
          <w:color w:val="auto"/>
          <w:sz w:val="32"/>
          <w:szCs w:val="32"/>
          <w:u w:val="none"/>
          <w:lang w:eastAsia="zh-CN"/>
        </w:rPr>
        <w:t>增加</w:t>
      </w:r>
      <w:r>
        <w:rPr>
          <w:rFonts w:hint="eastAsia" w:ascii="Times New Roman" w:hAnsi="Times New Roman" w:eastAsia="仿宋_GB2312" w:cs="Times New Roman"/>
          <w:color w:val="auto"/>
          <w:sz w:val="32"/>
          <w:szCs w:val="32"/>
          <w:u w:val="none"/>
          <w:lang w:val="en-US" w:eastAsia="zh-CN"/>
        </w:rPr>
        <w:t>4.3</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eastAsia="zh-CN"/>
        </w:rPr>
        <w:t>增加</w:t>
      </w:r>
      <w:r>
        <w:rPr>
          <w:rFonts w:hint="eastAsia" w:ascii="Times New Roman" w:hAnsi="Times New Roman" w:eastAsia="仿宋_GB2312" w:cs="Times New Roman"/>
          <w:color w:val="auto"/>
          <w:sz w:val="32"/>
          <w:szCs w:val="32"/>
          <w:u w:val="none"/>
          <w:lang w:val="en-US" w:eastAsia="zh-CN"/>
        </w:rPr>
        <w:t>10.79</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，增加</w:t>
      </w:r>
      <w:r>
        <w:rPr>
          <w:rFonts w:ascii="Times New Roman" w:hAnsi="Times New Roman" w:eastAsia="仿宋_GB2312" w:cs="Times New Roman"/>
          <w:color w:val="auto"/>
          <w:sz w:val="32"/>
          <w:szCs w:val="32"/>
          <w:u w:val="none"/>
        </w:rPr>
        <w:t>的主要原因是</w:t>
      </w:r>
      <w:r>
        <w:rPr>
          <w:rFonts w:hint="eastAsia" w:ascii="Times New Roman" w:hAnsi="Times New Roman" w:eastAsia="仿宋_GB2312" w:cs="Times New Roman"/>
          <w:color w:val="auto"/>
          <w:sz w:val="32"/>
          <w:szCs w:val="32"/>
          <w:u w:val="none"/>
          <w:lang w:eastAsia="zh-CN"/>
        </w:rPr>
        <w:t>以前年度账务未报销</w:t>
      </w:r>
      <w:r>
        <w:rPr>
          <w:rFonts w:ascii="Times New Roman" w:hAnsi="Times New Roman" w:eastAsia="仿宋_GB2312" w:cs="Times New Roman"/>
          <w:color w:val="auto"/>
          <w:sz w:val="32"/>
          <w:szCs w:val="32"/>
          <w:u w:val="none"/>
        </w:rPr>
        <w:t>。</w:t>
      </w:r>
    </w:p>
    <w:p w14:paraId="67E27619">
      <w:pPr>
        <w:pStyle w:val="14"/>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u w:val="none"/>
          <w:lang w:eastAsia="zh-CN"/>
        </w:rPr>
      </w:pPr>
      <w:r>
        <w:rPr>
          <w:rFonts w:hint="eastAsia" w:ascii="Times New Roman" w:hAnsi="Times New Roman" w:eastAsia="仿宋_GB2312" w:cs="Times New Roman"/>
          <w:color w:val="auto"/>
          <w:sz w:val="32"/>
          <w:szCs w:val="32"/>
          <w:u w:val="none"/>
          <w:lang w:val="en-US" w:eastAsia="zh-CN"/>
        </w:rPr>
        <w:t>3、</w:t>
      </w:r>
      <w:r>
        <w:rPr>
          <w:rFonts w:ascii="Times New Roman" w:hAnsi="Times New Roman" w:eastAsia="仿宋_GB2312" w:cs="Times New Roman"/>
          <w:color w:val="auto"/>
          <w:sz w:val="32"/>
          <w:szCs w:val="32"/>
          <w:u w:val="none"/>
        </w:rPr>
        <w:t>公务用车购置费及运行维护费支出</w:t>
      </w:r>
      <w:r>
        <w:rPr>
          <w:rFonts w:hint="eastAsia" w:ascii="Times New Roman" w:hAnsi="Times New Roman" w:eastAsia="仿宋_GB2312" w:cs="Times New Roman"/>
          <w:color w:val="auto"/>
          <w:sz w:val="32"/>
          <w:szCs w:val="32"/>
          <w:u w:val="none"/>
          <w:lang w:eastAsia="zh-CN"/>
        </w:rPr>
        <w:t>全年</w:t>
      </w:r>
      <w:r>
        <w:rPr>
          <w:rFonts w:ascii="Times New Roman" w:hAnsi="Times New Roman" w:eastAsia="仿宋_GB2312" w:cs="Times New Roman"/>
          <w:color w:val="auto"/>
          <w:sz w:val="32"/>
          <w:szCs w:val="32"/>
          <w:u w:val="none"/>
        </w:rPr>
        <w:t>预算为</w:t>
      </w:r>
      <w:r>
        <w:rPr>
          <w:rFonts w:hint="eastAsia" w:ascii="Times New Roman" w:hAnsi="Times New Roman" w:eastAsia="仿宋_GB2312" w:cs="Times New Roman"/>
          <w:color w:val="auto"/>
          <w:sz w:val="32"/>
          <w:szCs w:val="32"/>
          <w:u w:val="none"/>
          <w:lang w:val="en-US" w:eastAsia="zh-CN"/>
        </w:rPr>
        <w:t>10</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%，与上年</w:t>
      </w:r>
      <w:r>
        <w:rPr>
          <w:rFonts w:hint="eastAsia" w:ascii="Times New Roman" w:hAnsi="Times New Roman" w:eastAsia="仿宋_GB2312" w:cs="Times New Roman"/>
          <w:color w:val="auto"/>
          <w:sz w:val="32"/>
          <w:szCs w:val="32"/>
          <w:u w:val="none"/>
          <w:lang w:eastAsia="zh-CN"/>
        </w:rPr>
        <w:t>持平</w:t>
      </w:r>
    </w:p>
    <w:p w14:paraId="2EE39811">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378104E7">
      <w:pPr>
        <w:pStyle w:val="14"/>
        <w:spacing w:line="600" w:lineRule="exact"/>
        <w:ind w:firstLine="600" w:firstLineChars="200"/>
        <w:rPr>
          <w:rFonts w:ascii="Times New Roman" w:hAnsi="Times New Roman" w:eastAsia="仿宋_GB2312" w:cs="Times New Roman"/>
          <w:color w:val="auto"/>
          <w:sz w:val="30"/>
          <w:szCs w:val="30"/>
          <w:u w:val="none"/>
        </w:rPr>
      </w:pPr>
      <w:r>
        <w:rPr>
          <w:rFonts w:hint="eastAsia" w:ascii="Times New Roman" w:hAnsi="Times New Roman" w:eastAsia="仿宋_GB2312" w:cs="Times New Roman"/>
          <w:color w:val="auto"/>
          <w:sz w:val="30"/>
          <w:szCs w:val="30"/>
          <w:u w:val="none"/>
          <w:lang w:val="en-US" w:eastAsia="zh-CN"/>
        </w:rPr>
        <w:t>2024</w:t>
      </w:r>
      <w:r>
        <w:rPr>
          <w:rFonts w:ascii="Times New Roman" w:hAnsi="Times New Roman" w:eastAsia="仿宋_GB2312" w:cs="Times New Roman"/>
          <w:color w:val="auto"/>
          <w:sz w:val="30"/>
          <w:szCs w:val="30"/>
          <w:u w:val="none"/>
        </w:rPr>
        <w:t>年度“三公”经费财政拨款支出决算中，公务接待费支出决算</w:t>
      </w:r>
      <w:r>
        <w:rPr>
          <w:rFonts w:hint="eastAsia" w:ascii="Times New Roman" w:hAnsi="Times New Roman" w:eastAsia="仿宋_GB2312" w:cs="Times New Roman"/>
          <w:color w:val="auto"/>
          <w:sz w:val="30"/>
          <w:szCs w:val="30"/>
          <w:u w:val="none"/>
          <w:lang w:val="en-US" w:eastAsia="zh-CN"/>
        </w:rPr>
        <w:t>44.13</w:t>
      </w:r>
      <w:r>
        <w:rPr>
          <w:rFonts w:ascii="Times New Roman" w:hAnsi="Times New Roman" w:eastAsia="仿宋_GB2312" w:cs="Times New Roman"/>
          <w:color w:val="auto"/>
          <w:sz w:val="30"/>
          <w:szCs w:val="30"/>
          <w:u w:val="none"/>
        </w:rPr>
        <w:t>万元，占</w:t>
      </w:r>
      <w:r>
        <w:rPr>
          <w:rFonts w:hint="eastAsia" w:ascii="Times New Roman" w:hAnsi="Times New Roman" w:eastAsia="仿宋_GB2312" w:cs="Times New Roman"/>
          <w:color w:val="auto"/>
          <w:sz w:val="30"/>
          <w:szCs w:val="30"/>
          <w:u w:val="none"/>
          <w:lang w:val="en-US" w:eastAsia="zh-CN"/>
        </w:rPr>
        <w:t>100</w:t>
      </w:r>
      <w:r>
        <w:rPr>
          <w:rFonts w:ascii="Times New Roman" w:hAnsi="Times New Roman" w:eastAsia="仿宋_GB2312" w:cs="Times New Roman"/>
          <w:color w:val="auto"/>
          <w:sz w:val="30"/>
          <w:szCs w:val="30"/>
          <w:u w:val="none"/>
        </w:rPr>
        <w:t>%,因公出国（境）费支出决算</w:t>
      </w:r>
      <w:r>
        <w:rPr>
          <w:rFonts w:hint="eastAsia" w:ascii="Times New Roman" w:hAnsi="Times New Roman" w:eastAsia="仿宋_GB2312" w:cs="Times New Roman"/>
          <w:color w:val="auto"/>
          <w:sz w:val="30"/>
          <w:szCs w:val="30"/>
          <w:u w:val="none"/>
          <w:lang w:val="en-US" w:eastAsia="zh-CN"/>
        </w:rPr>
        <w:t>0</w:t>
      </w:r>
      <w:r>
        <w:rPr>
          <w:rFonts w:ascii="Times New Roman" w:hAnsi="Times New Roman" w:eastAsia="仿宋_GB2312" w:cs="Times New Roman"/>
          <w:color w:val="auto"/>
          <w:sz w:val="30"/>
          <w:szCs w:val="30"/>
          <w:u w:val="none"/>
        </w:rPr>
        <w:t>万元，占</w:t>
      </w:r>
      <w:r>
        <w:rPr>
          <w:rFonts w:hint="eastAsia" w:ascii="Times New Roman" w:hAnsi="Times New Roman" w:eastAsia="仿宋_GB2312" w:cs="Times New Roman"/>
          <w:color w:val="auto"/>
          <w:sz w:val="30"/>
          <w:szCs w:val="30"/>
          <w:u w:val="none"/>
          <w:lang w:val="en-US" w:eastAsia="zh-CN"/>
        </w:rPr>
        <w:t>0</w:t>
      </w:r>
      <w:r>
        <w:rPr>
          <w:rFonts w:ascii="Times New Roman" w:hAnsi="Times New Roman" w:eastAsia="仿宋_GB2312" w:cs="Times New Roman"/>
          <w:color w:val="auto"/>
          <w:sz w:val="30"/>
          <w:szCs w:val="30"/>
          <w:u w:val="none"/>
        </w:rPr>
        <w:t xml:space="preserve"> %,公务用车购置费及运行维护费支出决算</w:t>
      </w:r>
      <w:r>
        <w:rPr>
          <w:rFonts w:hint="eastAsia" w:ascii="Times New Roman" w:hAnsi="Times New Roman" w:eastAsia="仿宋_GB2312" w:cs="Times New Roman"/>
          <w:color w:val="auto"/>
          <w:sz w:val="30"/>
          <w:szCs w:val="30"/>
          <w:u w:val="none"/>
          <w:lang w:val="en-US" w:eastAsia="zh-CN"/>
        </w:rPr>
        <w:t>0</w:t>
      </w:r>
      <w:r>
        <w:rPr>
          <w:rFonts w:ascii="Times New Roman" w:hAnsi="Times New Roman" w:eastAsia="仿宋_GB2312" w:cs="Times New Roman"/>
          <w:color w:val="auto"/>
          <w:sz w:val="30"/>
          <w:szCs w:val="30"/>
          <w:u w:val="none"/>
        </w:rPr>
        <w:t>万元，占</w:t>
      </w:r>
      <w:r>
        <w:rPr>
          <w:rFonts w:hint="eastAsia" w:ascii="Times New Roman" w:hAnsi="Times New Roman" w:eastAsia="仿宋_GB2312" w:cs="Times New Roman"/>
          <w:color w:val="auto"/>
          <w:sz w:val="30"/>
          <w:szCs w:val="30"/>
          <w:u w:val="none"/>
          <w:lang w:val="en-US" w:eastAsia="zh-CN"/>
        </w:rPr>
        <w:t>0</w:t>
      </w:r>
      <w:r>
        <w:rPr>
          <w:rFonts w:ascii="Times New Roman" w:hAnsi="Times New Roman" w:eastAsia="仿宋_GB2312" w:cs="Times New Roman"/>
          <w:color w:val="auto"/>
          <w:sz w:val="30"/>
          <w:szCs w:val="30"/>
          <w:u w:val="none"/>
        </w:rPr>
        <w:t>%。其中：</w:t>
      </w:r>
    </w:p>
    <w:p w14:paraId="58E967C1">
      <w:pPr>
        <w:pStyle w:val="14"/>
        <w:spacing w:line="600" w:lineRule="exact"/>
        <w:ind w:firstLine="600" w:firstLineChars="200"/>
        <w:rPr>
          <w:rFonts w:hint="eastAsia" w:ascii="Times New Roman" w:hAnsi="Times New Roman" w:eastAsia="仿宋_GB2312" w:cs="Times New Roman"/>
          <w:b/>
          <w:color w:val="auto"/>
          <w:sz w:val="30"/>
          <w:szCs w:val="30"/>
          <w:u w:val="none"/>
          <w:lang w:eastAsia="zh-CN"/>
        </w:rPr>
      </w:pPr>
      <w:r>
        <w:rPr>
          <w:rFonts w:ascii="Times New Roman" w:hAnsi="Times New Roman" w:eastAsia="仿宋_GB2312" w:cs="Times New Roman"/>
          <w:color w:val="auto"/>
          <w:sz w:val="30"/>
          <w:szCs w:val="30"/>
          <w:u w:val="none"/>
        </w:rPr>
        <w:t>1、因公出国（境）费支出决算为</w:t>
      </w:r>
      <w:r>
        <w:rPr>
          <w:rFonts w:hint="eastAsia" w:ascii="Times New Roman" w:hAnsi="Times New Roman" w:eastAsia="仿宋_GB2312" w:cs="Times New Roman"/>
          <w:color w:val="auto"/>
          <w:sz w:val="30"/>
          <w:szCs w:val="30"/>
          <w:u w:val="none"/>
          <w:lang w:val="en-US" w:eastAsia="zh-CN"/>
        </w:rPr>
        <w:t>0</w:t>
      </w:r>
      <w:r>
        <w:rPr>
          <w:rFonts w:ascii="Times New Roman" w:hAnsi="Times New Roman" w:eastAsia="仿宋_GB2312" w:cs="Times New Roman"/>
          <w:color w:val="auto"/>
          <w:sz w:val="30"/>
          <w:szCs w:val="30"/>
          <w:u w:val="none"/>
        </w:rPr>
        <w:t>万元，全年安排因公出国（境）团组</w:t>
      </w:r>
      <w:r>
        <w:rPr>
          <w:rFonts w:hint="eastAsia" w:ascii="Times New Roman" w:hAnsi="Times New Roman" w:eastAsia="仿宋_GB2312" w:cs="Times New Roman"/>
          <w:color w:val="auto"/>
          <w:sz w:val="30"/>
          <w:szCs w:val="30"/>
          <w:u w:val="none"/>
          <w:lang w:val="en-US" w:eastAsia="zh-CN"/>
        </w:rPr>
        <w:t>0</w:t>
      </w:r>
      <w:r>
        <w:rPr>
          <w:rFonts w:ascii="Times New Roman" w:hAnsi="Times New Roman" w:eastAsia="仿宋_GB2312" w:cs="Times New Roman"/>
          <w:color w:val="auto"/>
          <w:sz w:val="30"/>
          <w:szCs w:val="30"/>
          <w:u w:val="none"/>
        </w:rPr>
        <w:t>个，累计</w:t>
      </w:r>
      <w:r>
        <w:rPr>
          <w:rFonts w:hint="eastAsia" w:ascii="Times New Roman" w:hAnsi="Times New Roman" w:eastAsia="仿宋_GB2312" w:cs="Times New Roman"/>
          <w:color w:val="auto"/>
          <w:sz w:val="30"/>
          <w:szCs w:val="30"/>
          <w:u w:val="none"/>
          <w:lang w:val="en-US" w:eastAsia="zh-CN"/>
        </w:rPr>
        <w:t>0</w:t>
      </w:r>
      <w:r>
        <w:rPr>
          <w:rFonts w:ascii="Times New Roman" w:hAnsi="Times New Roman" w:eastAsia="仿宋_GB2312" w:cs="Times New Roman"/>
          <w:color w:val="auto"/>
          <w:sz w:val="30"/>
          <w:szCs w:val="30"/>
          <w:u w:val="none"/>
        </w:rPr>
        <w:t>人次</w:t>
      </w:r>
      <w:r>
        <w:rPr>
          <w:rFonts w:hint="eastAsia" w:ascii="Times New Roman" w:hAnsi="Times New Roman" w:eastAsia="仿宋_GB2312" w:cs="Times New Roman"/>
          <w:color w:val="auto"/>
          <w:sz w:val="30"/>
          <w:szCs w:val="30"/>
          <w:u w:val="none"/>
          <w:lang w:eastAsia="zh-CN"/>
        </w:rPr>
        <w:t>。</w:t>
      </w:r>
    </w:p>
    <w:p w14:paraId="5201935E">
      <w:pPr>
        <w:pStyle w:val="14"/>
        <w:spacing w:line="600" w:lineRule="exact"/>
        <w:ind w:firstLine="600" w:firstLineChars="200"/>
        <w:rPr>
          <w:rFonts w:ascii="Times New Roman" w:hAnsi="Times New Roman" w:eastAsia="仿宋_GB2312" w:cs="Times New Roman"/>
          <w:color w:val="auto"/>
          <w:sz w:val="30"/>
          <w:szCs w:val="30"/>
          <w:u w:val="none"/>
        </w:rPr>
      </w:pPr>
      <w:r>
        <w:rPr>
          <w:rFonts w:ascii="Times New Roman" w:hAnsi="Times New Roman" w:eastAsia="仿宋_GB2312" w:cs="Times New Roman"/>
          <w:color w:val="auto"/>
          <w:sz w:val="30"/>
          <w:szCs w:val="30"/>
          <w:u w:val="none"/>
        </w:rPr>
        <w:t>2、公务接待费支出决算为</w:t>
      </w:r>
      <w:r>
        <w:rPr>
          <w:rFonts w:hint="eastAsia" w:ascii="Times New Roman" w:hAnsi="Times New Roman" w:eastAsia="仿宋_GB2312" w:cs="Times New Roman"/>
          <w:color w:val="auto"/>
          <w:sz w:val="30"/>
          <w:szCs w:val="30"/>
          <w:u w:val="none"/>
          <w:lang w:val="en-US" w:eastAsia="zh-CN"/>
        </w:rPr>
        <w:t>44.13</w:t>
      </w:r>
      <w:r>
        <w:rPr>
          <w:rFonts w:ascii="Times New Roman" w:hAnsi="Times New Roman" w:eastAsia="仿宋_GB2312" w:cs="Times New Roman"/>
          <w:color w:val="auto"/>
          <w:sz w:val="30"/>
          <w:szCs w:val="30"/>
          <w:u w:val="none"/>
        </w:rPr>
        <w:t xml:space="preserve">万元，全年共接待来访团组   </w:t>
      </w:r>
      <w:r>
        <w:rPr>
          <w:rFonts w:hint="eastAsia" w:ascii="Times New Roman" w:hAnsi="Times New Roman" w:eastAsia="仿宋_GB2312" w:cs="Times New Roman"/>
          <w:color w:val="auto"/>
          <w:sz w:val="30"/>
          <w:szCs w:val="30"/>
          <w:highlight w:val="none"/>
          <w:u w:val="none"/>
          <w:lang w:val="en-US" w:eastAsia="zh-CN"/>
        </w:rPr>
        <w:t>267</w:t>
      </w:r>
      <w:r>
        <w:rPr>
          <w:rFonts w:ascii="Times New Roman" w:hAnsi="Times New Roman" w:eastAsia="仿宋_GB2312" w:cs="Times New Roman"/>
          <w:color w:val="auto"/>
          <w:sz w:val="30"/>
          <w:szCs w:val="30"/>
          <w:highlight w:val="none"/>
          <w:u w:val="none"/>
        </w:rPr>
        <w:t>个、来宾</w:t>
      </w:r>
      <w:r>
        <w:rPr>
          <w:rFonts w:hint="eastAsia" w:ascii="Times New Roman" w:hAnsi="Times New Roman" w:eastAsia="仿宋_GB2312" w:cs="Times New Roman"/>
          <w:color w:val="auto"/>
          <w:sz w:val="30"/>
          <w:szCs w:val="30"/>
          <w:highlight w:val="none"/>
          <w:u w:val="none"/>
          <w:lang w:val="en-US" w:eastAsia="zh-CN"/>
        </w:rPr>
        <w:t>4028</w:t>
      </w:r>
      <w:r>
        <w:rPr>
          <w:rFonts w:ascii="Times New Roman" w:hAnsi="Times New Roman" w:eastAsia="仿宋_GB2312" w:cs="Times New Roman"/>
          <w:color w:val="auto"/>
          <w:sz w:val="30"/>
          <w:szCs w:val="30"/>
          <w:highlight w:val="none"/>
          <w:u w:val="none"/>
        </w:rPr>
        <w:t>人次</w:t>
      </w:r>
      <w:r>
        <w:rPr>
          <w:rFonts w:ascii="Times New Roman" w:hAnsi="Times New Roman" w:eastAsia="仿宋_GB2312" w:cs="Times New Roman"/>
          <w:color w:val="auto"/>
          <w:sz w:val="30"/>
          <w:szCs w:val="30"/>
          <w:u w:val="none"/>
        </w:rPr>
        <w:t>，主要是上级各项</w:t>
      </w:r>
      <w:r>
        <w:rPr>
          <w:rFonts w:hint="eastAsia" w:ascii="仿宋" w:hAnsi="仿宋" w:eastAsia="仿宋" w:cs="微软雅黑"/>
          <w:color w:val="auto"/>
          <w:sz w:val="30"/>
          <w:szCs w:val="30"/>
          <w:u w:val="none"/>
        </w:rPr>
        <w:t>检</w:t>
      </w:r>
      <w:r>
        <w:rPr>
          <w:rFonts w:hint="eastAsia" w:ascii="仿宋" w:hAnsi="仿宋" w:eastAsia="仿宋" w:cs="___WRD_EMBED_SUB_42"/>
          <w:color w:val="auto"/>
          <w:sz w:val="30"/>
          <w:szCs w:val="30"/>
          <w:u w:val="none"/>
        </w:rPr>
        <w:t>查</w:t>
      </w:r>
      <w:r>
        <w:rPr>
          <w:rFonts w:ascii="仿宋" w:hAnsi="仿宋" w:eastAsia="仿宋" w:cs="Times New Roman"/>
          <w:color w:val="auto"/>
          <w:sz w:val="30"/>
          <w:szCs w:val="30"/>
          <w:u w:val="none"/>
        </w:rPr>
        <w:t>、培</w:t>
      </w:r>
      <w:r>
        <w:rPr>
          <w:rFonts w:ascii="Times New Roman" w:hAnsi="Times New Roman" w:eastAsia="仿宋_GB2312" w:cs="Times New Roman"/>
          <w:color w:val="auto"/>
          <w:sz w:val="30"/>
          <w:szCs w:val="30"/>
          <w:u w:val="none"/>
        </w:rPr>
        <w:t>训、会议等发生的接待支出。</w:t>
      </w:r>
    </w:p>
    <w:p w14:paraId="3C183265">
      <w:pPr>
        <w:spacing w:line="600" w:lineRule="exact"/>
        <w:ind w:firstLine="640" w:firstLineChars="200"/>
        <w:rPr>
          <w:rFonts w:ascii="Times New Roman" w:hAnsi="Times New Roman" w:eastAsia="仿宋_GB2312" w:cs="Times New Roman"/>
          <w:sz w:val="32"/>
          <w:szCs w:val="32"/>
        </w:rPr>
      </w:pPr>
      <w:r>
        <w:rPr>
          <w:rFonts w:eastAsia="仿宋_GB2312"/>
          <w:sz w:val="32"/>
          <w:szCs w:val="32"/>
          <w:u w:val="none"/>
        </w:rPr>
        <w:t>3、公务用车购置费及运行维护费支出决算为</w:t>
      </w:r>
      <w:r>
        <w:rPr>
          <w:rFonts w:hint="eastAsia" w:eastAsia="仿宋_GB2312"/>
          <w:sz w:val="32"/>
          <w:szCs w:val="32"/>
          <w:u w:val="none"/>
          <w:lang w:val="en-US" w:eastAsia="zh-CN"/>
        </w:rPr>
        <w:t>0</w:t>
      </w:r>
      <w:r>
        <w:rPr>
          <w:rFonts w:eastAsia="仿宋_GB2312"/>
          <w:sz w:val="32"/>
          <w:szCs w:val="32"/>
          <w:u w:val="none"/>
        </w:rPr>
        <w:t>万元，其中：公务用车购置费</w:t>
      </w:r>
      <w:r>
        <w:rPr>
          <w:rFonts w:hint="eastAsia" w:eastAsia="仿宋_GB2312"/>
          <w:sz w:val="32"/>
          <w:szCs w:val="32"/>
          <w:u w:val="none"/>
          <w:lang w:val="en-US" w:eastAsia="zh-CN"/>
        </w:rPr>
        <w:t>0</w:t>
      </w:r>
      <w:r>
        <w:rPr>
          <w:rFonts w:eastAsia="仿宋_GB2312"/>
          <w:sz w:val="32"/>
          <w:szCs w:val="32"/>
          <w:u w:val="none"/>
        </w:rPr>
        <w:t>万元，更新公务用车</w:t>
      </w:r>
      <w:r>
        <w:rPr>
          <w:rFonts w:hint="eastAsia" w:eastAsia="仿宋_GB2312"/>
          <w:sz w:val="32"/>
          <w:szCs w:val="32"/>
          <w:u w:val="none"/>
          <w:lang w:val="en-US" w:eastAsia="zh-CN"/>
        </w:rPr>
        <w:t>0</w:t>
      </w:r>
      <w:r>
        <w:rPr>
          <w:rFonts w:eastAsia="仿宋_GB2312"/>
          <w:sz w:val="32"/>
          <w:szCs w:val="32"/>
          <w:u w:val="none"/>
        </w:rPr>
        <w:t>辆。公务用车运行维护费</w:t>
      </w:r>
      <w:r>
        <w:rPr>
          <w:rFonts w:hint="eastAsia" w:eastAsia="仿宋_GB2312"/>
          <w:sz w:val="32"/>
          <w:szCs w:val="32"/>
          <w:u w:val="none"/>
          <w:lang w:val="en-US" w:eastAsia="zh-CN"/>
        </w:rPr>
        <w:t>0</w:t>
      </w:r>
      <w:r>
        <w:rPr>
          <w:rFonts w:eastAsia="仿宋_GB2312"/>
          <w:sz w:val="32"/>
          <w:szCs w:val="32"/>
          <w:u w:val="none"/>
        </w:rPr>
        <w:t>万元，截止</w:t>
      </w:r>
      <w:r>
        <w:rPr>
          <w:rFonts w:hint="eastAsia" w:eastAsia="仿宋_GB2312"/>
          <w:sz w:val="32"/>
          <w:szCs w:val="32"/>
          <w:u w:val="none"/>
          <w:lang w:val="en-US" w:eastAsia="zh-CN"/>
        </w:rPr>
        <w:t>2024</w:t>
      </w:r>
      <w:r>
        <w:rPr>
          <w:rFonts w:eastAsia="仿宋_GB2312"/>
          <w:sz w:val="32"/>
          <w:szCs w:val="32"/>
          <w:u w:val="none"/>
        </w:rPr>
        <w:t>年 12月31日，我单位开支财政拨款的公务用车保有量为</w:t>
      </w:r>
      <w:r>
        <w:rPr>
          <w:rFonts w:hint="eastAsia" w:eastAsia="仿宋_GB2312"/>
          <w:sz w:val="32"/>
          <w:szCs w:val="32"/>
          <w:u w:val="none"/>
          <w:lang w:val="en-US" w:eastAsia="zh-CN"/>
        </w:rPr>
        <w:t>0</w:t>
      </w:r>
      <w:r>
        <w:rPr>
          <w:rFonts w:eastAsia="仿宋_GB2312"/>
          <w:sz w:val="32"/>
          <w:szCs w:val="32"/>
          <w:u w:val="none"/>
        </w:rPr>
        <w:t>辆。</w:t>
      </w:r>
    </w:p>
    <w:p w14:paraId="6A9F16F1">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171C7D44">
      <w:pPr>
        <w:pStyle w:val="14"/>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本单位无政府性基金收支</w:t>
      </w:r>
    </w:p>
    <w:p w14:paraId="0DF7864B">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2A1AA9C2">
      <w:pPr>
        <w:pStyle w:val="14"/>
        <w:overflowPunct w:val="0"/>
        <w:autoSpaceDE/>
        <w:autoSpaceDN/>
        <w:spacing w:line="600" w:lineRule="exact"/>
        <w:ind w:firstLine="640" w:firstLineChars="200"/>
        <w:jc w:val="both"/>
        <w:rPr>
          <w:rFonts w:hint="eastAsia" w:eastAsia="仿宋_GB2312"/>
          <w:kern w:val="0"/>
          <w:sz w:val="32"/>
          <w:szCs w:val="32"/>
          <w:u w:val="none"/>
          <w:lang w:val="en-US" w:eastAsia="zh-CN"/>
        </w:rPr>
      </w:pPr>
      <w:r>
        <w:rPr>
          <w:rFonts w:eastAsia="仿宋_GB2312"/>
          <w:kern w:val="0"/>
          <w:sz w:val="32"/>
          <w:szCs w:val="32"/>
        </w:rPr>
        <w:t>本部门</w:t>
      </w:r>
      <w:r>
        <w:rPr>
          <w:rFonts w:hint="eastAsia" w:eastAsia="仿宋_GB2312"/>
          <w:kern w:val="0"/>
          <w:sz w:val="32"/>
          <w:szCs w:val="32"/>
          <w:lang w:val="en-US" w:eastAsia="zh-CN"/>
        </w:rPr>
        <w:t>2024</w:t>
      </w:r>
      <w:r>
        <w:rPr>
          <w:rFonts w:eastAsia="仿宋_GB2312"/>
          <w:kern w:val="0"/>
          <w:sz w:val="32"/>
          <w:szCs w:val="32"/>
        </w:rPr>
        <w:t>年度机关运行经</w:t>
      </w:r>
      <w:r>
        <w:rPr>
          <w:rFonts w:eastAsia="仿宋_GB2312"/>
          <w:kern w:val="0"/>
          <w:sz w:val="32"/>
          <w:szCs w:val="32"/>
          <w:u w:val="none"/>
        </w:rPr>
        <w:t>费支出</w:t>
      </w:r>
      <w:r>
        <w:rPr>
          <w:rFonts w:hint="eastAsia" w:eastAsia="仿宋_GB2312"/>
          <w:sz w:val="32"/>
          <w:szCs w:val="32"/>
          <w:u w:val="none"/>
          <w:lang w:val="en-US" w:eastAsia="zh-CN"/>
        </w:rPr>
        <w:t>505.84</w:t>
      </w:r>
      <w:r>
        <w:rPr>
          <w:rFonts w:eastAsia="仿宋_GB2312"/>
          <w:kern w:val="0"/>
          <w:sz w:val="32"/>
          <w:szCs w:val="32"/>
          <w:u w:val="none"/>
        </w:rPr>
        <w:t>万元（与部门决算中行政单位和参照公务员法管理事业单位一般公共预算财政拨款基本支出中公用经费之和保持衔</w:t>
      </w:r>
      <w:r>
        <w:rPr>
          <w:rFonts w:eastAsia="仿宋_GB2312"/>
          <w:kern w:val="0"/>
          <w:sz w:val="32"/>
          <w:szCs w:val="32"/>
        </w:rPr>
        <w:t>接），比</w:t>
      </w:r>
      <w:r>
        <w:rPr>
          <w:rFonts w:hint="eastAsia" w:eastAsia="仿宋_GB2312"/>
          <w:kern w:val="0"/>
          <w:sz w:val="32"/>
          <w:szCs w:val="32"/>
          <w:lang w:eastAsia="zh-CN"/>
        </w:rPr>
        <w:t>年初预算数增加</w:t>
      </w:r>
      <w:r>
        <w:rPr>
          <w:rFonts w:hint="eastAsia" w:eastAsia="仿宋_GB2312"/>
          <w:kern w:val="0"/>
          <w:sz w:val="32"/>
          <w:szCs w:val="32"/>
          <w:lang w:val="en-US" w:eastAsia="zh-CN"/>
        </w:rPr>
        <w:t>83.81</w:t>
      </w:r>
      <w:r>
        <w:rPr>
          <w:rFonts w:eastAsia="仿宋_GB2312"/>
          <w:kern w:val="0"/>
          <w:sz w:val="32"/>
          <w:szCs w:val="32"/>
        </w:rPr>
        <w:t>万元，</w:t>
      </w:r>
      <w:r>
        <w:rPr>
          <w:rFonts w:hint="eastAsia" w:eastAsia="仿宋_GB2312"/>
          <w:kern w:val="0"/>
          <w:sz w:val="32"/>
          <w:szCs w:val="32"/>
          <w:lang w:eastAsia="zh-CN"/>
        </w:rPr>
        <w:t>增加</w:t>
      </w:r>
      <w:r>
        <w:rPr>
          <w:rFonts w:hint="eastAsia" w:eastAsia="仿宋_GB2312"/>
          <w:kern w:val="0"/>
          <w:sz w:val="32"/>
          <w:szCs w:val="32"/>
          <w:lang w:val="en-US" w:eastAsia="zh-CN"/>
        </w:rPr>
        <w:t>14.21</w:t>
      </w:r>
      <w:r>
        <w:rPr>
          <w:rFonts w:eastAsia="仿宋_GB2312"/>
          <w:kern w:val="0"/>
          <w:sz w:val="32"/>
          <w:szCs w:val="32"/>
          <w:u w:val="none"/>
        </w:rPr>
        <w:t>%。</w:t>
      </w:r>
      <w:r>
        <w:rPr>
          <w:rFonts w:eastAsia="仿宋_GB2312"/>
          <w:kern w:val="0"/>
          <w:sz w:val="32"/>
          <w:szCs w:val="32"/>
        </w:rPr>
        <w:t>主要原因是：</w:t>
      </w:r>
      <w:r>
        <w:rPr>
          <w:rFonts w:hint="eastAsia" w:eastAsia="仿宋_GB2312"/>
          <w:kern w:val="0"/>
          <w:sz w:val="32"/>
          <w:szCs w:val="32"/>
          <w:u w:val="none"/>
          <w:lang w:val="en-US" w:eastAsia="zh-CN"/>
        </w:rPr>
        <w:t>办公费、差旅费、信息网络及软件购置更新等费用增加</w:t>
      </w:r>
    </w:p>
    <w:p w14:paraId="18DFFAE8">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661F942C">
      <w:pPr>
        <w:spacing w:line="600" w:lineRule="exact"/>
        <w:ind w:firstLine="640" w:firstLineChars="200"/>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2.55</w:t>
      </w:r>
      <w:r>
        <w:rPr>
          <w:rFonts w:ascii="Times New Roman" w:hAnsi="Times New Roman" w:eastAsia="仿宋_GB2312" w:cs="Times New Roman"/>
          <w:sz w:val="32"/>
          <w:szCs w:val="32"/>
        </w:rPr>
        <w:t>万元，</w:t>
      </w:r>
      <w:r>
        <w:rPr>
          <w:rFonts w:eastAsia="仿宋_GB2312"/>
          <w:kern w:val="0"/>
          <w:sz w:val="32"/>
          <w:szCs w:val="32"/>
          <w:u w:val="none"/>
        </w:rPr>
        <w:t>用于召开</w:t>
      </w:r>
      <w:r>
        <w:rPr>
          <w:rFonts w:hint="eastAsia" w:eastAsia="仿宋_GB2312"/>
          <w:kern w:val="0"/>
          <w:sz w:val="32"/>
          <w:szCs w:val="32"/>
          <w:u w:val="none"/>
          <w:lang w:val="en-US" w:eastAsia="zh-CN"/>
        </w:rPr>
        <w:t>各项工作</w:t>
      </w:r>
      <w:r>
        <w:rPr>
          <w:rFonts w:eastAsia="仿宋_GB2312"/>
          <w:kern w:val="0"/>
          <w:sz w:val="32"/>
          <w:szCs w:val="32"/>
          <w:u w:val="none"/>
        </w:rPr>
        <w:t>会议，人数</w:t>
      </w:r>
      <w:r>
        <w:rPr>
          <w:rFonts w:hint="eastAsia" w:eastAsia="仿宋_GB2312"/>
          <w:kern w:val="0"/>
          <w:sz w:val="32"/>
          <w:szCs w:val="32"/>
          <w:u w:val="none"/>
          <w:lang w:val="en-US" w:eastAsia="zh-CN"/>
        </w:rPr>
        <w:t>426</w:t>
      </w:r>
      <w:r>
        <w:rPr>
          <w:rFonts w:eastAsia="仿宋_GB2312"/>
          <w:kern w:val="0"/>
          <w:sz w:val="32"/>
          <w:szCs w:val="32"/>
          <w:u w:val="none"/>
        </w:rPr>
        <w:t>人，内容为</w:t>
      </w:r>
      <w:r>
        <w:rPr>
          <w:rFonts w:hint="eastAsia" w:eastAsia="仿宋_GB2312"/>
          <w:kern w:val="0"/>
          <w:sz w:val="32"/>
          <w:szCs w:val="32"/>
          <w:u w:val="none"/>
          <w:lang w:eastAsia="zh-CN"/>
        </w:rPr>
        <w:t>党风</w:t>
      </w:r>
      <w:r>
        <w:rPr>
          <w:rFonts w:hint="eastAsia" w:eastAsia="仿宋_GB2312"/>
          <w:kern w:val="0"/>
          <w:sz w:val="32"/>
          <w:szCs w:val="32"/>
          <w:u w:val="none"/>
          <w:lang w:val="en-US" w:eastAsia="zh-CN"/>
        </w:rPr>
        <w:t>廉政建设等；开支培训费0万元，人数0人。</w:t>
      </w:r>
    </w:p>
    <w:p w14:paraId="5E684A70">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30D9045A">
      <w:pPr>
        <w:spacing w:line="600" w:lineRule="exact"/>
        <w:ind w:firstLine="640" w:firstLineChars="200"/>
        <w:rPr>
          <w:rFonts w:eastAsia="仿宋_GB2312"/>
          <w:kern w:val="0"/>
          <w:sz w:val="32"/>
          <w:szCs w:val="32"/>
          <w:u w:val="none"/>
        </w:rPr>
      </w:pPr>
      <w:r>
        <w:rPr>
          <w:rFonts w:eastAsia="仿宋_GB2312"/>
          <w:kern w:val="0"/>
          <w:sz w:val="32"/>
          <w:szCs w:val="32"/>
          <w:u w:val="none"/>
        </w:rPr>
        <w:t>本部门</w:t>
      </w:r>
      <w:r>
        <w:rPr>
          <w:rFonts w:hint="eastAsia" w:eastAsia="仿宋_GB2312"/>
          <w:kern w:val="0"/>
          <w:sz w:val="32"/>
          <w:szCs w:val="32"/>
          <w:u w:val="none"/>
          <w:lang w:val="en-US" w:eastAsia="zh-CN"/>
        </w:rPr>
        <w:t>2024</w:t>
      </w:r>
      <w:r>
        <w:rPr>
          <w:rFonts w:eastAsia="仿宋_GB2312"/>
          <w:kern w:val="0"/>
          <w:sz w:val="32"/>
          <w:szCs w:val="32"/>
          <w:u w:val="none"/>
        </w:rPr>
        <w:t>年度政府采购支出总额</w:t>
      </w:r>
      <w:r>
        <w:rPr>
          <w:rFonts w:hint="eastAsia" w:eastAsia="仿宋_GB2312"/>
          <w:sz w:val="32"/>
          <w:szCs w:val="32"/>
          <w:u w:val="none"/>
          <w:lang w:val="en-US" w:eastAsia="zh-CN"/>
        </w:rPr>
        <w:t>457.12</w:t>
      </w:r>
      <w:r>
        <w:rPr>
          <w:rFonts w:eastAsia="仿宋_GB2312"/>
          <w:kern w:val="0"/>
          <w:sz w:val="32"/>
          <w:szCs w:val="32"/>
          <w:u w:val="none"/>
        </w:rPr>
        <w:t>万元，其中：政府采购货物支出</w:t>
      </w:r>
      <w:r>
        <w:rPr>
          <w:rFonts w:hint="eastAsia" w:eastAsia="仿宋_GB2312"/>
          <w:sz w:val="32"/>
          <w:szCs w:val="32"/>
          <w:u w:val="none"/>
          <w:lang w:val="en-US" w:eastAsia="zh-CN"/>
        </w:rPr>
        <w:t>51</w:t>
      </w:r>
      <w:r>
        <w:rPr>
          <w:rFonts w:eastAsia="仿宋_GB2312"/>
          <w:kern w:val="0"/>
          <w:sz w:val="32"/>
          <w:szCs w:val="32"/>
          <w:u w:val="none"/>
        </w:rPr>
        <w:t>万元、政府采购工程支出</w:t>
      </w:r>
      <w:r>
        <w:rPr>
          <w:rFonts w:hint="eastAsia" w:eastAsia="仿宋_GB2312"/>
          <w:sz w:val="32"/>
          <w:szCs w:val="32"/>
          <w:u w:val="none"/>
          <w:lang w:val="en-US" w:eastAsia="zh-CN"/>
        </w:rPr>
        <w:t>14.12</w:t>
      </w:r>
      <w:r>
        <w:rPr>
          <w:rFonts w:eastAsia="仿宋_GB2312"/>
          <w:kern w:val="0"/>
          <w:sz w:val="32"/>
          <w:szCs w:val="32"/>
          <w:u w:val="none"/>
        </w:rPr>
        <w:t>万元、政府采购服务支出</w:t>
      </w:r>
      <w:r>
        <w:rPr>
          <w:rFonts w:hint="eastAsia" w:eastAsia="仿宋_GB2312"/>
          <w:sz w:val="32"/>
          <w:szCs w:val="32"/>
          <w:u w:val="none"/>
          <w:lang w:val="en-US" w:eastAsia="zh-CN"/>
        </w:rPr>
        <w:t>392</w:t>
      </w:r>
      <w:r>
        <w:rPr>
          <w:rFonts w:eastAsia="仿宋_GB2312"/>
          <w:kern w:val="0"/>
          <w:sz w:val="32"/>
          <w:szCs w:val="32"/>
          <w:u w:val="none"/>
        </w:rPr>
        <w:t>万元。授予中小企业合同金额</w:t>
      </w:r>
      <w:r>
        <w:rPr>
          <w:rFonts w:hint="eastAsia" w:eastAsia="仿宋_GB2312"/>
          <w:sz w:val="32"/>
          <w:szCs w:val="32"/>
          <w:u w:val="none"/>
          <w:lang w:val="en-US" w:eastAsia="zh-CN"/>
        </w:rPr>
        <w:t>412.38</w:t>
      </w:r>
      <w:r>
        <w:rPr>
          <w:rFonts w:eastAsia="仿宋_GB2312"/>
          <w:kern w:val="0"/>
          <w:sz w:val="32"/>
          <w:szCs w:val="32"/>
          <w:u w:val="none"/>
        </w:rPr>
        <w:t>万元，占政府采购支出总额的</w:t>
      </w:r>
      <w:r>
        <w:rPr>
          <w:rFonts w:hint="eastAsia" w:eastAsia="仿宋_GB2312"/>
          <w:sz w:val="32"/>
          <w:szCs w:val="32"/>
          <w:u w:val="none"/>
          <w:lang w:val="en-US" w:eastAsia="zh-CN"/>
        </w:rPr>
        <w:t>93.07</w:t>
      </w:r>
      <w:r>
        <w:rPr>
          <w:rFonts w:eastAsia="仿宋_GB2312"/>
          <w:kern w:val="0"/>
          <w:sz w:val="32"/>
          <w:szCs w:val="32"/>
          <w:u w:val="none"/>
        </w:rPr>
        <w:t>%，其中：授予小微企业合同金额</w:t>
      </w:r>
      <w:r>
        <w:rPr>
          <w:rFonts w:hint="eastAsia" w:eastAsia="仿宋_GB2312"/>
          <w:sz w:val="32"/>
          <w:szCs w:val="32"/>
          <w:u w:val="none"/>
          <w:lang w:val="en-US" w:eastAsia="zh-CN"/>
        </w:rPr>
        <w:t>247.85</w:t>
      </w:r>
      <w:r>
        <w:rPr>
          <w:rFonts w:eastAsia="仿宋_GB2312"/>
          <w:kern w:val="0"/>
          <w:sz w:val="32"/>
          <w:szCs w:val="32"/>
          <w:u w:val="none"/>
        </w:rPr>
        <w:t>万元，占政府采购支出总额的</w:t>
      </w:r>
      <w:r>
        <w:rPr>
          <w:rFonts w:hint="eastAsia" w:eastAsia="仿宋_GB2312"/>
          <w:sz w:val="32"/>
          <w:szCs w:val="32"/>
          <w:u w:val="none"/>
          <w:lang w:val="en-US" w:eastAsia="zh-CN"/>
        </w:rPr>
        <w:t>100</w:t>
      </w:r>
      <w:r>
        <w:rPr>
          <w:rFonts w:eastAsia="仿宋_GB2312"/>
          <w:kern w:val="0"/>
          <w:sz w:val="32"/>
          <w:szCs w:val="32"/>
          <w:u w:val="none"/>
        </w:rPr>
        <w:t>%。（政府采购金额的计算口径为：本部门纳入</w:t>
      </w:r>
      <w:r>
        <w:rPr>
          <w:rFonts w:hint="eastAsia" w:eastAsia="仿宋_GB2312"/>
          <w:kern w:val="0"/>
          <w:sz w:val="32"/>
          <w:szCs w:val="32"/>
          <w:u w:val="none"/>
          <w:lang w:val="en-US" w:eastAsia="zh-CN"/>
        </w:rPr>
        <w:t>2024</w:t>
      </w:r>
      <w:r>
        <w:rPr>
          <w:rFonts w:eastAsia="仿宋_GB2312"/>
          <w:kern w:val="0"/>
          <w:sz w:val="32"/>
          <w:szCs w:val="32"/>
          <w:u w:val="none"/>
        </w:rPr>
        <w:t>年度部门预算范围的各项政府采购支出金额之和，不包括涉密采购项目的支出金额）</w:t>
      </w:r>
    </w:p>
    <w:p w14:paraId="52AF76EC">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42522E44">
      <w:pPr>
        <w:spacing w:line="600" w:lineRule="exact"/>
        <w:ind w:firstLine="640" w:firstLineChars="200"/>
        <w:rPr>
          <w:rFonts w:eastAsia="仿宋_GB2312"/>
          <w:kern w:val="0"/>
          <w:sz w:val="32"/>
          <w:szCs w:val="32"/>
          <w:u w:val="none"/>
        </w:rPr>
      </w:pPr>
      <w:r>
        <w:rPr>
          <w:rFonts w:ascii="Times New Roman" w:hAnsi="Times New Roman" w:eastAsia="仿宋_GB2312" w:cs="Times New Roman"/>
          <w:color w:val="auto"/>
          <w:sz w:val="32"/>
          <w:szCs w:val="32"/>
        </w:rPr>
        <w:t>截至2024年12月31日，</w:t>
      </w:r>
      <w:r>
        <w:rPr>
          <w:rFonts w:eastAsia="仿宋_GB2312"/>
          <w:kern w:val="0"/>
          <w:sz w:val="32"/>
          <w:szCs w:val="32"/>
          <w:u w:val="none"/>
        </w:rPr>
        <w:t>本单位共有车辆</w:t>
      </w:r>
      <w:r>
        <w:rPr>
          <w:rFonts w:hint="eastAsia" w:eastAsia="仿宋_GB2312"/>
          <w:sz w:val="32"/>
          <w:szCs w:val="32"/>
          <w:u w:val="none"/>
          <w:lang w:val="en-US" w:eastAsia="zh-CN"/>
        </w:rPr>
        <w:t>0</w:t>
      </w:r>
      <w:r>
        <w:rPr>
          <w:rFonts w:eastAsia="仿宋_GB2312"/>
          <w:kern w:val="0"/>
          <w:sz w:val="32"/>
          <w:szCs w:val="32"/>
          <w:u w:val="none"/>
        </w:rPr>
        <w:t>辆，其中，领导干部用车</w:t>
      </w:r>
      <w:r>
        <w:rPr>
          <w:rFonts w:hint="eastAsia" w:eastAsia="仿宋_GB2312"/>
          <w:sz w:val="32"/>
          <w:szCs w:val="32"/>
          <w:u w:val="none"/>
          <w:lang w:val="en-US" w:eastAsia="zh-CN"/>
        </w:rPr>
        <w:t>0</w:t>
      </w:r>
      <w:r>
        <w:rPr>
          <w:rFonts w:eastAsia="仿宋_GB2312"/>
          <w:kern w:val="0"/>
          <w:sz w:val="32"/>
          <w:szCs w:val="32"/>
          <w:u w:val="none"/>
        </w:rPr>
        <w:t>辆、机要通信用车</w:t>
      </w:r>
      <w:r>
        <w:rPr>
          <w:rFonts w:hint="eastAsia" w:eastAsia="仿宋_GB2312"/>
          <w:sz w:val="32"/>
          <w:szCs w:val="32"/>
          <w:u w:val="none"/>
          <w:lang w:val="en-US" w:eastAsia="zh-CN"/>
        </w:rPr>
        <w:t>0</w:t>
      </w:r>
      <w:r>
        <w:rPr>
          <w:rFonts w:eastAsia="仿宋_GB2312"/>
          <w:kern w:val="0"/>
          <w:sz w:val="32"/>
          <w:szCs w:val="32"/>
          <w:u w:val="none"/>
        </w:rPr>
        <w:t>辆、应急保障用车辆、执法执勤用车</w:t>
      </w:r>
      <w:r>
        <w:rPr>
          <w:rFonts w:hint="eastAsia" w:eastAsia="仿宋_GB2312"/>
          <w:sz w:val="32"/>
          <w:szCs w:val="32"/>
          <w:u w:val="none"/>
          <w:lang w:val="en-US" w:eastAsia="zh-CN"/>
        </w:rPr>
        <w:t>0</w:t>
      </w:r>
      <w:r>
        <w:rPr>
          <w:rFonts w:eastAsia="仿宋_GB2312"/>
          <w:kern w:val="0"/>
          <w:sz w:val="32"/>
          <w:szCs w:val="32"/>
          <w:u w:val="none"/>
        </w:rPr>
        <w:t>辆、特种专业技术用车</w:t>
      </w:r>
      <w:r>
        <w:rPr>
          <w:rFonts w:hint="eastAsia" w:eastAsia="仿宋_GB2312"/>
          <w:sz w:val="32"/>
          <w:szCs w:val="32"/>
          <w:u w:val="none"/>
          <w:lang w:val="en-US" w:eastAsia="zh-CN"/>
        </w:rPr>
        <w:t>0</w:t>
      </w:r>
      <w:r>
        <w:rPr>
          <w:rFonts w:eastAsia="仿宋_GB2312"/>
          <w:kern w:val="0"/>
          <w:sz w:val="32"/>
          <w:szCs w:val="32"/>
          <w:u w:val="none"/>
        </w:rPr>
        <w:t>辆、其他用车</w:t>
      </w:r>
      <w:r>
        <w:rPr>
          <w:rFonts w:hint="eastAsia" w:eastAsia="仿宋_GB2312"/>
          <w:sz w:val="32"/>
          <w:szCs w:val="32"/>
          <w:u w:val="none"/>
          <w:lang w:val="en-US" w:eastAsia="zh-CN"/>
        </w:rPr>
        <w:t>0</w:t>
      </w:r>
      <w:r>
        <w:rPr>
          <w:rFonts w:eastAsia="仿宋_GB2312"/>
          <w:kern w:val="0"/>
          <w:sz w:val="32"/>
          <w:szCs w:val="32"/>
          <w:u w:val="none"/>
        </w:rPr>
        <w:t>辆；单位价值50万元以上通用设备</w:t>
      </w:r>
      <w:r>
        <w:rPr>
          <w:rFonts w:hint="eastAsia" w:eastAsia="仿宋_GB2312"/>
          <w:sz w:val="32"/>
          <w:szCs w:val="32"/>
          <w:u w:val="none"/>
          <w:lang w:val="en-US" w:eastAsia="zh-CN"/>
        </w:rPr>
        <w:t>0</w:t>
      </w:r>
      <w:r>
        <w:rPr>
          <w:rFonts w:eastAsia="仿宋_GB2312"/>
          <w:kern w:val="0"/>
          <w:sz w:val="32"/>
          <w:szCs w:val="32"/>
          <w:u w:val="none"/>
        </w:rPr>
        <w:t>台（套）；单位价值100万元以上专用设备</w:t>
      </w:r>
      <w:r>
        <w:rPr>
          <w:rFonts w:hint="eastAsia" w:eastAsia="仿宋_GB2312"/>
          <w:sz w:val="32"/>
          <w:szCs w:val="32"/>
          <w:u w:val="none"/>
          <w:lang w:val="en-US" w:eastAsia="zh-CN"/>
        </w:rPr>
        <w:t>0</w:t>
      </w:r>
      <w:r>
        <w:rPr>
          <w:rFonts w:eastAsia="仿宋_GB2312"/>
          <w:kern w:val="0"/>
          <w:sz w:val="32"/>
          <w:szCs w:val="32"/>
          <w:u w:val="none"/>
        </w:rPr>
        <w:t>台（套）。</w:t>
      </w:r>
    </w:p>
    <w:p w14:paraId="3600B987">
      <w:pPr>
        <w:pStyle w:val="14"/>
        <w:overflowPunct w:val="0"/>
        <w:autoSpaceDE/>
        <w:autoSpaceDN/>
        <w:spacing w:line="600" w:lineRule="exact"/>
        <w:ind w:firstLine="640" w:firstLineChars="200"/>
        <w:jc w:val="both"/>
        <w:rPr>
          <w:rFonts w:hint="eastAsia" w:ascii="黑体" w:hAnsi="黑体" w:eastAsia="黑体" w:cs="黑体"/>
          <w:bCs/>
          <w:color w:val="auto"/>
          <w:sz w:val="32"/>
          <w:szCs w:val="32"/>
        </w:rPr>
      </w:pPr>
      <w:r>
        <w:rPr>
          <w:rFonts w:hint="eastAsia" w:ascii="黑体" w:hAnsi="黑体" w:eastAsia="黑体" w:cs="黑体"/>
          <w:bCs/>
          <w:color w:val="auto"/>
          <w:sz w:val="32"/>
          <w:szCs w:val="32"/>
        </w:rPr>
        <w:t>十三、关于</w:t>
      </w:r>
      <w:r>
        <w:rPr>
          <w:rFonts w:hint="eastAsia" w:ascii="黑体" w:hAnsi="黑体" w:eastAsia="黑体" w:cs="黑体"/>
          <w:color w:val="auto"/>
          <w:sz w:val="32"/>
          <w:szCs w:val="32"/>
        </w:rPr>
        <w:t>2024</w:t>
      </w:r>
      <w:r>
        <w:rPr>
          <w:rFonts w:hint="eastAsia" w:ascii="黑体" w:hAnsi="黑体" w:eastAsia="黑体" w:cs="黑体"/>
          <w:bCs/>
          <w:color w:val="auto"/>
          <w:sz w:val="32"/>
          <w:szCs w:val="32"/>
        </w:rPr>
        <w:t>年度预算绩效情况的说明</w:t>
      </w:r>
    </w:p>
    <w:p w14:paraId="0AA34126">
      <w:pPr>
        <w:pStyle w:val="14"/>
        <w:jc w:val="left"/>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bCs/>
          <w:color w:val="auto"/>
          <w:kern w:val="0"/>
          <w:sz w:val="28"/>
          <w:szCs w:val="28"/>
          <w:lang w:val="en-US" w:eastAsia="zh-CN"/>
        </w:rPr>
        <w:t xml:space="preserve"> </w:t>
      </w:r>
      <w:r>
        <w:rPr>
          <w:rFonts w:hint="eastAsia" w:ascii="仿宋_GB2312" w:hAnsi="仿宋_GB2312" w:eastAsia="仿宋_GB2312" w:cs="仿宋_GB2312"/>
          <w:b w:val="0"/>
          <w:bCs w:val="0"/>
          <w:color w:val="auto"/>
          <w:kern w:val="0"/>
          <w:sz w:val="28"/>
          <w:szCs w:val="28"/>
          <w:lang w:val="en-US" w:eastAsia="zh-CN"/>
        </w:rPr>
        <w:t xml:space="preserve">  </w:t>
      </w:r>
      <w:r>
        <w:rPr>
          <w:rFonts w:hint="eastAsia" w:ascii="仿宋_GB2312" w:hAnsi="仿宋_GB2312" w:eastAsia="仿宋_GB2312" w:cs="仿宋_GB2312"/>
          <w:b w:val="0"/>
          <w:bCs w:val="0"/>
          <w:color w:val="auto"/>
          <w:kern w:val="0"/>
          <w:sz w:val="32"/>
          <w:szCs w:val="32"/>
          <w:lang w:val="en-US" w:eastAsia="zh-CN"/>
        </w:rPr>
        <w:t xml:space="preserve"> </w:t>
      </w:r>
      <w:r>
        <w:rPr>
          <w:rFonts w:hint="eastAsia" w:ascii="仿宋_GB2312" w:hAnsi="仿宋_GB2312" w:eastAsia="仿宋_GB2312" w:cs="仿宋_GB2312"/>
          <w:b w:val="0"/>
          <w:bCs w:val="0"/>
          <w:color w:val="auto"/>
          <w:kern w:val="0"/>
          <w:sz w:val="32"/>
          <w:szCs w:val="32"/>
        </w:rPr>
        <w:t>本部门2024年整体支出</w:t>
      </w:r>
      <w:r>
        <w:rPr>
          <w:rFonts w:hint="eastAsia" w:ascii="仿宋_GB2312" w:hAnsi="仿宋_GB2312" w:eastAsia="仿宋_GB2312" w:cs="仿宋_GB2312"/>
          <w:b w:val="0"/>
          <w:bCs w:val="0"/>
          <w:color w:val="auto"/>
          <w:kern w:val="0"/>
          <w:sz w:val="32"/>
          <w:szCs w:val="32"/>
          <w:lang w:val="en-US" w:eastAsia="zh-CN"/>
        </w:rPr>
        <w:t>2583.16</w:t>
      </w:r>
      <w:r>
        <w:rPr>
          <w:rFonts w:hint="eastAsia" w:ascii="仿宋_GB2312" w:hAnsi="仿宋_GB2312" w:eastAsia="仿宋_GB2312" w:cs="仿宋_GB2312"/>
          <w:b w:val="0"/>
          <w:bCs w:val="0"/>
          <w:color w:val="auto"/>
          <w:kern w:val="0"/>
          <w:sz w:val="32"/>
          <w:szCs w:val="32"/>
        </w:rPr>
        <w:t>万元，其中项目支出</w:t>
      </w:r>
      <w:r>
        <w:rPr>
          <w:rFonts w:hint="eastAsia" w:ascii="仿宋_GB2312" w:hAnsi="仿宋_GB2312" w:eastAsia="仿宋_GB2312" w:cs="仿宋_GB2312"/>
          <w:b w:val="0"/>
          <w:bCs w:val="0"/>
          <w:color w:val="auto"/>
          <w:kern w:val="0"/>
          <w:sz w:val="32"/>
          <w:szCs w:val="32"/>
          <w:lang w:val="en-US" w:eastAsia="zh-CN"/>
        </w:rPr>
        <w:t>308.15</w:t>
      </w:r>
      <w:r>
        <w:rPr>
          <w:rFonts w:hint="eastAsia" w:ascii="仿宋_GB2312" w:hAnsi="仿宋_GB2312" w:eastAsia="仿宋_GB2312" w:cs="仿宋_GB2312"/>
          <w:b w:val="0"/>
          <w:bCs w:val="0"/>
          <w:color w:val="auto"/>
          <w:kern w:val="0"/>
          <w:sz w:val="32"/>
          <w:szCs w:val="32"/>
        </w:rPr>
        <w:t>万元，本年度重点项目支出0万元。</w:t>
      </w:r>
    </w:p>
    <w:p w14:paraId="7064D6BA">
      <w:pPr>
        <w:pStyle w:val="14"/>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kern w:val="0"/>
          <w:sz w:val="32"/>
          <w:szCs w:val="32"/>
          <w:lang w:val="en-US" w:eastAsia="zh-CN"/>
        </w:rPr>
        <w:t xml:space="preserve">    </w:t>
      </w:r>
      <w:r>
        <w:rPr>
          <w:rFonts w:hint="eastAsia" w:ascii="仿宋_GB2312" w:hAnsi="仿宋_GB2312" w:eastAsia="仿宋_GB2312" w:cs="仿宋_GB2312"/>
          <w:b w:val="0"/>
          <w:bCs w:val="0"/>
          <w:color w:val="auto"/>
          <w:kern w:val="0"/>
          <w:sz w:val="32"/>
          <w:szCs w:val="32"/>
        </w:rPr>
        <w:t>根据《中共中央 国务院 关于全面实施预算绩效管理的意见》（中共【2018】34号）和中共湖南省委办公厅 湖南省人民政府办公厅《关于全面实施预算绩效管理的实施意见》（湘办发【2019】10号）、《湖南省预算支出绩效评价管理办法》（湘财绩【2020】7号）及《永州市人民政府关于全面推进预算绩效管理的实施意见》（永政发【2013】24号）的文件要求，本着独立、客观、公正、科学的原则，本单位成立了自评小组，对部门整体支出绩效开展了自评。部门预算整体支出绩效评价自评分为合格。预算绩效管理开展情况、绩效目标和绩效评价报告等已作为附件公开。</w:t>
      </w:r>
    </w:p>
    <w:p w14:paraId="48E70905">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33535706">
      <w:pPr>
        <w:widowControl/>
        <w:jc w:val="left"/>
        <w:rPr>
          <w:rFonts w:ascii="Times New Roman" w:hAnsi="Times New Roman" w:cs="Times New Roman"/>
          <w:color w:val="000000"/>
          <w:kern w:val="0"/>
          <w:sz w:val="32"/>
          <w:szCs w:val="32"/>
        </w:rPr>
      </w:pPr>
    </w:p>
    <w:p w14:paraId="705E1ADB">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一、财政拨款收入：指财政当年拨付的资金。包括一般公共预算财政拨款和政府性基金预算财政拨款。</w:t>
      </w:r>
    </w:p>
    <w:p w14:paraId="6B4FD4A2">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二、上级补助收入：指事业单位从主管部门和上级单位取得的非财政补助收入。</w:t>
      </w:r>
    </w:p>
    <w:p w14:paraId="14E5E8AB">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三、事业收入：指事业单位开展专业业务活动及辅助活动所取得的收入。</w:t>
      </w:r>
    </w:p>
    <w:p w14:paraId="07F134A9">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四、经营收入：指事业单位在专业业务活动及其辅助活动之外开展非独立核算经营活动取得的收入。</w:t>
      </w:r>
    </w:p>
    <w:p w14:paraId="1520CF91">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五、附属单位上缴收入：指事业单位附属独立核算单位按照有关规定上缴的收入。</w:t>
      </w:r>
    </w:p>
    <w:p w14:paraId="29F7E998">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六、其他收入：指除上述“财政拨款收入”、“事业收入”、“经营收入”等以外的收入。</w:t>
      </w:r>
    </w:p>
    <w:p w14:paraId="5CD6C949">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七、基本支出：指为保障机构正常运转、完成日常工作任务而发生的各项支出，包括人员支出和公用支出。  </w:t>
      </w:r>
    </w:p>
    <w:p w14:paraId="0693AE32">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八、项目支出：指在基本支出以外为完成相关行政任务和事业发展目标所发生的各项支出。  </w:t>
      </w:r>
    </w:p>
    <w:p w14:paraId="0E36BF2D">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九、“三公”经费：指通过财政拨款资金安排的因公出国（境）费、公务用车购置及运行费和公务接待费支出。  </w:t>
      </w:r>
    </w:p>
    <w:p w14:paraId="1EDABDB8">
      <w:pPr>
        <w:widowControl/>
        <w:spacing w:line="600" w:lineRule="exact"/>
        <w:ind w:firstLine="640" w:firstLineChars="200"/>
        <w:jc w:val="left"/>
        <w:rPr>
          <w:rFonts w:hint="eastAsia" w:ascii="宋体" w:hAnsi="宋体" w:eastAsia="宋体"/>
          <w:sz w:val="32"/>
          <w:szCs w:val="32"/>
          <w:lang w:val="en-US" w:eastAsia="zh-CN"/>
        </w:rPr>
      </w:pPr>
      <w:r>
        <w:rPr>
          <w:rFonts w:hint="eastAsia" w:eastAsia="仿宋_GB2312"/>
          <w:kern w:val="0"/>
          <w:sz w:val="32"/>
          <w:szCs w:val="32"/>
          <w:lang w:val="en-US" w:eastAsia="zh-CN"/>
        </w:rPr>
        <w:t>十、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55B050F4">
      <w:pPr>
        <w:pStyle w:val="14"/>
        <w:jc w:val="center"/>
        <w:rPr>
          <w:rFonts w:ascii="Times New Roman" w:hAnsi="Times New Roman" w:cs="Times New Roman"/>
          <w:sz w:val="72"/>
          <w:szCs w:val="72"/>
        </w:rPr>
      </w:pPr>
    </w:p>
    <w:p w14:paraId="63A47BEE">
      <w:pPr>
        <w:pStyle w:val="14"/>
        <w:jc w:val="center"/>
        <w:rPr>
          <w:rFonts w:ascii="Times New Roman" w:hAnsi="Times New Roman" w:cs="Times New Roman"/>
          <w:sz w:val="72"/>
          <w:szCs w:val="72"/>
        </w:rPr>
      </w:pPr>
    </w:p>
    <w:p w14:paraId="19EDFDE8">
      <w:pPr>
        <w:pStyle w:val="14"/>
        <w:jc w:val="center"/>
        <w:rPr>
          <w:rFonts w:ascii="Times New Roman" w:hAnsi="Times New Roman" w:cs="Times New Roman"/>
          <w:sz w:val="72"/>
          <w:szCs w:val="72"/>
        </w:rPr>
      </w:pPr>
    </w:p>
    <w:p w14:paraId="7F1FD088">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197AFAA8">
      <w:pPr>
        <w:rPr>
          <w:rFonts w:ascii="Times New Roman" w:hAnsi="Times New Roman" w:cs="Times New Roman"/>
          <w:sz w:val="72"/>
          <w:szCs w:val="72"/>
        </w:rPr>
      </w:pPr>
    </w:p>
    <w:p w14:paraId="5F6744B4">
      <w:pPr>
        <w:jc w:val="center"/>
        <w:rPr>
          <w:rFonts w:hint="eastAsia" w:ascii="黑体" w:hAnsi="黑体" w:eastAsia="黑体" w:cs="黑体"/>
          <w:color w:val="000000"/>
          <w:kern w:val="0"/>
          <w:sz w:val="32"/>
          <w:szCs w:val="32"/>
        </w:rPr>
      </w:pPr>
      <w:r>
        <w:rPr>
          <w:rFonts w:hint="eastAsia" w:ascii="黑体" w:hAnsi="黑体" w:eastAsia="黑体"/>
          <w:kern w:val="0"/>
          <w:sz w:val="32"/>
          <w:szCs w:val="32"/>
          <w:lang w:val="en-US" w:eastAsia="zh-CN"/>
        </w:rPr>
        <w:t>蓝山县财政局2024</w:t>
      </w:r>
      <w:r>
        <w:rPr>
          <w:rFonts w:hint="eastAsia" w:ascii="黑体" w:hAnsi="黑体" w:eastAsia="黑体" w:cs="黑体"/>
          <w:color w:val="000000"/>
          <w:kern w:val="0"/>
          <w:sz w:val="32"/>
          <w:szCs w:val="32"/>
        </w:rPr>
        <w:t>年度整体支出绩效评价报告</w:t>
      </w:r>
    </w:p>
    <w:p w14:paraId="293F1F1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bCs/>
          <w:sz w:val="28"/>
          <w:szCs w:val="28"/>
        </w:rPr>
      </w:pPr>
    </w:p>
    <w:p w14:paraId="20C319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b/>
          <w:bCs/>
          <w:sz w:val="32"/>
          <w:szCs w:val="32"/>
        </w:rPr>
      </w:pPr>
      <w:r>
        <w:rPr>
          <w:rFonts w:hint="eastAsia" w:ascii="宋体" w:hAnsi="宋体" w:eastAsia="宋体" w:cs="宋体"/>
          <w:b/>
          <w:bCs/>
          <w:sz w:val="32"/>
          <w:szCs w:val="32"/>
        </w:rPr>
        <w:t>一、</w:t>
      </w:r>
      <w:r>
        <w:rPr>
          <w:rFonts w:hint="eastAsia" w:ascii="宋体" w:hAnsi="宋体" w:eastAsia="宋体" w:cs="宋体"/>
          <w:b/>
          <w:bCs/>
          <w:sz w:val="32"/>
          <w:szCs w:val="32"/>
          <w:lang w:val="en-US" w:eastAsia="zh-CN"/>
        </w:rPr>
        <w:t>部门</w:t>
      </w:r>
      <w:r>
        <w:rPr>
          <w:rFonts w:hint="eastAsia" w:ascii="宋体" w:hAnsi="宋体" w:eastAsia="宋体" w:cs="宋体"/>
          <w:b/>
          <w:bCs/>
          <w:sz w:val="32"/>
          <w:szCs w:val="32"/>
        </w:rPr>
        <w:t>概况</w:t>
      </w:r>
    </w:p>
    <w:p w14:paraId="27F2123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rPr>
        <w:t>（一）</w:t>
      </w:r>
      <w:r>
        <w:rPr>
          <w:rFonts w:hint="eastAsia" w:ascii="宋体" w:hAnsi="宋体" w:eastAsia="宋体" w:cs="宋体"/>
          <w:b/>
          <w:bCs/>
          <w:sz w:val="32"/>
          <w:szCs w:val="32"/>
          <w:lang w:val="en-US" w:eastAsia="zh-CN"/>
        </w:rPr>
        <w:t>部门</w:t>
      </w:r>
      <w:r>
        <w:rPr>
          <w:rFonts w:hint="eastAsia" w:ascii="宋体" w:hAnsi="宋体" w:eastAsia="宋体" w:cs="宋体"/>
          <w:b/>
          <w:bCs/>
          <w:sz w:val="32"/>
          <w:szCs w:val="32"/>
        </w:rPr>
        <w:t>基本情况</w:t>
      </w:r>
      <w:r>
        <w:rPr>
          <w:rFonts w:hint="eastAsia" w:ascii="宋体" w:hAnsi="宋体" w:eastAsia="宋体" w:cs="宋体"/>
          <w:b/>
          <w:bCs/>
          <w:sz w:val="32"/>
          <w:szCs w:val="32"/>
          <w:lang w:eastAsia="zh-CN"/>
        </w:rPr>
        <w:t>。</w:t>
      </w:r>
    </w:p>
    <w:p w14:paraId="08621BD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b/>
          <w:bCs/>
          <w:sz w:val="32"/>
          <w:szCs w:val="32"/>
        </w:rPr>
      </w:pPr>
      <w:r>
        <w:rPr>
          <w:rFonts w:hint="eastAsia" w:ascii="宋体" w:hAnsi="宋体" w:eastAsia="宋体" w:cs="宋体"/>
          <w:b/>
          <w:bCs/>
          <w:sz w:val="32"/>
          <w:szCs w:val="32"/>
          <w:lang w:val="en-US" w:eastAsia="zh-CN"/>
        </w:rPr>
        <w:t>1、在职人员情况和机构设置</w:t>
      </w:r>
    </w:p>
    <w:p w14:paraId="41F25815">
      <w:pPr>
        <w:widowControl/>
        <w:spacing w:line="600" w:lineRule="exact"/>
        <w:ind w:firstLine="640" w:firstLineChars="200"/>
        <w:jc w:val="left"/>
        <w:rPr>
          <w:rFonts w:hint="eastAsia" w:eastAsia="仿宋_GB2312"/>
          <w:kern w:val="0"/>
          <w:sz w:val="32"/>
          <w:szCs w:val="32"/>
          <w:lang w:val="en-US" w:eastAsia="zh-CN"/>
        </w:rPr>
      </w:pPr>
      <w:r>
        <w:rPr>
          <w:rFonts w:hint="eastAsia" w:ascii="仿宋_GB2312" w:hAnsi="仿宋_GB2312" w:eastAsia="仿宋_GB2312" w:cs="仿宋_GB2312"/>
          <w:kern w:val="0"/>
          <w:sz w:val="32"/>
          <w:szCs w:val="32"/>
          <w:lang w:val="en-US" w:eastAsia="zh-CN"/>
        </w:rPr>
        <w:t>县财政局下辖6个事业单位，财政事务中心（副科级）、国库集中支付中心（副科级）、财政投资评审中心、财政信息中心、融资中心、会计函授站，乡镇（片区）财政所16个，</w:t>
      </w:r>
      <w:r>
        <w:rPr>
          <w:rFonts w:hint="eastAsia" w:ascii="仿宋_GB2312" w:hAnsi="仿宋_GB2312" w:eastAsia="仿宋_GB2312" w:cs="仿宋_GB2312"/>
          <w:b w:val="0"/>
          <w:bCs/>
          <w:sz w:val="32"/>
          <w:szCs w:val="32"/>
          <w:lang w:eastAsia="zh-CN"/>
        </w:rPr>
        <w:t>15个行政股</w:t>
      </w:r>
      <w:r>
        <w:rPr>
          <w:rFonts w:hint="eastAsia" w:ascii="仿宋_GB2312" w:hAnsi="仿宋_GB2312" w:eastAsia="仿宋_GB2312" w:cs="仿宋_GB2312"/>
          <w:b w:val="0"/>
          <w:bCs/>
          <w:color w:val="auto"/>
          <w:sz w:val="32"/>
          <w:szCs w:val="32"/>
          <w:lang w:eastAsia="zh-CN"/>
        </w:rPr>
        <w:t>室。</w:t>
      </w:r>
      <w:r>
        <w:rPr>
          <w:rFonts w:hint="eastAsia" w:ascii="仿宋_GB2312" w:hAnsi="仿宋_GB2312" w:eastAsia="仿宋_GB2312" w:cs="仿宋_GB2312"/>
          <w:color w:val="auto"/>
          <w:kern w:val="0"/>
          <w:sz w:val="32"/>
          <w:szCs w:val="32"/>
          <w:lang w:val="en-US" w:eastAsia="zh-CN"/>
        </w:rPr>
        <w:t>全局实有人数216人，其中在职119人，退休90人，临时人员18人；车辆编制数0台，实有车辆0台</w:t>
      </w:r>
      <w:r>
        <w:rPr>
          <w:rFonts w:hint="eastAsia" w:eastAsia="仿宋_GB2312"/>
          <w:color w:val="auto"/>
          <w:kern w:val="0"/>
          <w:sz w:val="32"/>
          <w:szCs w:val="32"/>
          <w:lang w:val="en-US" w:eastAsia="zh-CN"/>
        </w:rPr>
        <w:t>。</w:t>
      </w:r>
    </w:p>
    <w:p w14:paraId="697AFC0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b/>
          <w:bCs/>
          <w:sz w:val="32"/>
          <w:szCs w:val="32"/>
          <w:lang w:val="en-US"/>
        </w:rPr>
      </w:pPr>
      <w:r>
        <w:rPr>
          <w:rFonts w:hint="eastAsia" w:ascii="宋体" w:hAnsi="宋体" w:eastAsia="宋体" w:cs="宋体"/>
          <w:b/>
          <w:bCs/>
          <w:sz w:val="32"/>
          <w:szCs w:val="32"/>
          <w:lang w:val="en-US" w:eastAsia="zh-CN"/>
        </w:rPr>
        <w:t>2、职能职责和重点工作计划</w:t>
      </w:r>
    </w:p>
    <w:p w14:paraId="362FAFFB">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蓝山县财政局系县人民政府的组成部门之一，是政府宏观调控财政收支、财政税收、国有资本金基础工作和财政收支管理的综合经济部门。主要职责是贯彻落实党中央关于财政工作的方针政策和决策部署，全面落实省委、市委、县委关于财政工作的部署要求，在履行职责过程中坚持和加强党对财政工作的集中统一领导。主要承担综合管理全市财政收支、主管财税政策、实施财政监督、制定及监督执行政府采购制度、政府性债务管理、政府预算绩效管理、会计管理、财政投资评审、非税收入管理、监督和经办市本级国库业务等多项职能。</w:t>
      </w:r>
    </w:p>
    <w:p w14:paraId="64CDDA6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b/>
          <w:bCs/>
          <w:sz w:val="28"/>
          <w:szCs w:val="28"/>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部门整体</w:t>
      </w:r>
      <w:r>
        <w:rPr>
          <w:rFonts w:hint="eastAsia" w:ascii="仿宋_GB2312" w:hAnsi="仿宋_GB2312" w:eastAsia="仿宋_GB2312" w:cs="仿宋_GB2312"/>
          <w:b/>
          <w:bCs/>
          <w:sz w:val="32"/>
          <w:szCs w:val="32"/>
          <w:lang w:eastAsia="zh-CN"/>
        </w:rPr>
        <w:t>收</w:t>
      </w:r>
      <w:r>
        <w:rPr>
          <w:rFonts w:hint="eastAsia" w:ascii="仿宋_GB2312" w:hAnsi="仿宋_GB2312" w:eastAsia="仿宋_GB2312" w:cs="仿宋_GB2312"/>
          <w:b/>
          <w:bCs/>
          <w:sz w:val="32"/>
          <w:szCs w:val="32"/>
        </w:rPr>
        <w:t>支规模、使用方向和主要内容、涉及范围</w:t>
      </w:r>
      <w:r>
        <w:rPr>
          <w:rFonts w:hint="eastAsia" w:ascii="仿宋_GB2312" w:hAnsi="仿宋_GB2312" w:eastAsia="仿宋_GB2312" w:cs="仿宋_GB2312"/>
          <w:b/>
          <w:bCs/>
          <w:sz w:val="32"/>
          <w:szCs w:val="32"/>
          <w:lang w:eastAsia="zh-CN"/>
        </w:rPr>
        <w:t>、产出效益</w:t>
      </w:r>
      <w:r>
        <w:rPr>
          <w:rFonts w:hint="eastAsia" w:ascii="仿宋_GB2312" w:hAnsi="仿宋_GB2312" w:eastAsia="仿宋_GB2312" w:cs="仿宋_GB2312"/>
          <w:b/>
          <w:bCs/>
          <w:sz w:val="32"/>
          <w:szCs w:val="32"/>
        </w:rPr>
        <w:t>等</w:t>
      </w:r>
    </w:p>
    <w:p w14:paraId="60896EEC">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我单位2024年收到一般公共财政预算拨款收入2583.16万元。其中基本支出2385.89万元，主要包括工资福利支出、社会保障缴费、三公经费、办公费、水电费、差旅费等商品和服务支出、对个人及家庭的补助以及资本性支出；项目支出308.15万元，主要为建设财政一体化系统支出。做好全县财政一体化系统的切换及操作人员培训等工作，备份以往年度服务器停用前的财政数据，保障在本级服务器停用后，正常调取以往年度财政数据，确保财政数据安全有效。</w:t>
      </w:r>
    </w:p>
    <w:p w14:paraId="05F20EE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b/>
          <w:bCs/>
          <w:sz w:val="32"/>
          <w:szCs w:val="32"/>
          <w:lang w:eastAsia="zh-CN"/>
        </w:rPr>
        <w:t>二</w:t>
      </w:r>
      <w:r>
        <w:rPr>
          <w:rFonts w:hint="eastAsia" w:ascii="宋体" w:hAnsi="宋体" w:eastAsia="宋体" w:cs="宋体"/>
          <w:b/>
          <w:bCs/>
          <w:sz w:val="32"/>
          <w:szCs w:val="32"/>
        </w:rPr>
        <w:t>、部门整体支出管理及使用情况</w:t>
      </w:r>
    </w:p>
    <w:p w14:paraId="43363BA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b/>
          <w:bCs/>
          <w:sz w:val="32"/>
          <w:szCs w:val="32"/>
        </w:rPr>
      </w:pPr>
      <w:r>
        <w:rPr>
          <w:rFonts w:hint="eastAsia" w:ascii="宋体" w:hAnsi="宋体" w:eastAsia="宋体" w:cs="宋体"/>
          <w:b/>
          <w:bCs/>
          <w:sz w:val="32"/>
          <w:szCs w:val="32"/>
        </w:rPr>
        <w:t>（一）基本支出管理情况</w:t>
      </w:r>
    </w:p>
    <w:p w14:paraId="0FA0A16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color w:val="auto"/>
          <w:sz w:val="32"/>
          <w:szCs w:val="32"/>
          <w:u w:val="none"/>
          <w:lang w:eastAsia="zh-CN"/>
        </w:rPr>
      </w:pPr>
      <w:r>
        <w:rPr>
          <w:rFonts w:ascii="Times New Roman" w:hAnsi="Times New Roman" w:eastAsia="仿宋_GB2312" w:cs="Times New Roman"/>
          <w:color w:val="auto"/>
          <w:sz w:val="32"/>
          <w:szCs w:val="32"/>
          <w:u w:val="none"/>
        </w:rPr>
        <w:t>本年支出合计</w:t>
      </w:r>
      <w:r>
        <w:rPr>
          <w:rFonts w:hint="eastAsia" w:ascii="Times New Roman" w:hAnsi="Times New Roman" w:eastAsia="仿宋_GB2312" w:cs="Times New Roman"/>
          <w:color w:val="auto"/>
          <w:sz w:val="32"/>
          <w:szCs w:val="32"/>
          <w:u w:val="none"/>
          <w:lang w:val="en-US" w:eastAsia="zh-CN"/>
        </w:rPr>
        <w:t>2583.16</w:t>
      </w:r>
      <w:r>
        <w:rPr>
          <w:rFonts w:ascii="Times New Roman" w:hAnsi="Times New Roman" w:eastAsia="仿宋_GB2312" w:cs="Times New Roman"/>
          <w:color w:val="auto"/>
          <w:sz w:val="32"/>
          <w:szCs w:val="32"/>
          <w:u w:val="none"/>
        </w:rPr>
        <w:t>万元，其中：基本支出</w:t>
      </w:r>
      <w:r>
        <w:rPr>
          <w:rFonts w:hint="eastAsia" w:ascii="Times New Roman" w:hAnsi="Times New Roman" w:eastAsia="仿宋_GB2312" w:cs="Times New Roman"/>
          <w:color w:val="auto"/>
          <w:sz w:val="32"/>
          <w:szCs w:val="32"/>
          <w:u w:val="none"/>
          <w:lang w:val="en-US" w:eastAsia="zh-CN"/>
        </w:rPr>
        <w:t>2385.89</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92.36</w:t>
      </w:r>
      <w:r>
        <w:rPr>
          <w:rFonts w:ascii="Times New Roman" w:hAnsi="Times New Roman" w:eastAsia="仿宋_GB2312" w:cs="Times New Roman"/>
          <w:color w:val="auto"/>
          <w:sz w:val="32"/>
          <w:szCs w:val="32"/>
          <w:u w:val="none"/>
        </w:rPr>
        <w:t>%</w:t>
      </w:r>
      <w:r>
        <w:rPr>
          <w:rFonts w:hint="eastAsia" w:eastAsia="仿宋_GB2312" w:cs="Times New Roman"/>
          <w:color w:val="auto"/>
          <w:sz w:val="32"/>
          <w:szCs w:val="32"/>
          <w:u w:val="none"/>
          <w:lang w:eastAsia="zh-CN"/>
        </w:rPr>
        <w:t>。</w:t>
      </w:r>
      <w:r>
        <w:rPr>
          <w:rFonts w:ascii="Times New Roman" w:hAnsi="Times New Roman" w:eastAsia="仿宋_GB2312" w:cs="Times New Roman"/>
          <w:color w:val="auto"/>
          <w:sz w:val="32"/>
          <w:szCs w:val="32"/>
          <w:u w:val="none"/>
        </w:rPr>
        <w:t>财政拨款支出</w:t>
      </w:r>
      <w:r>
        <w:rPr>
          <w:rFonts w:hint="eastAsia" w:ascii="Times New Roman" w:hAnsi="Times New Roman" w:eastAsia="仿宋_GB2312" w:cs="Times New Roman"/>
          <w:color w:val="auto"/>
          <w:sz w:val="32"/>
          <w:szCs w:val="32"/>
          <w:u w:val="none"/>
          <w:lang w:val="en-US" w:eastAsia="zh-CN"/>
        </w:rPr>
        <w:t>2583.161</w:t>
      </w:r>
      <w:r>
        <w:rPr>
          <w:rFonts w:ascii="Times New Roman" w:hAnsi="Times New Roman" w:eastAsia="仿宋_GB2312" w:cs="Times New Roman"/>
          <w:color w:val="auto"/>
          <w:sz w:val="32"/>
          <w:szCs w:val="32"/>
          <w:u w:val="none"/>
        </w:rPr>
        <w:t>万元，占本年支出合计的</w:t>
      </w:r>
      <w:r>
        <w:rPr>
          <w:rFonts w:hint="eastAsia"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u w:val="none"/>
        </w:rPr>
        <w:t>%</w:t>
      </w:r>
      <w:r>
        <w:rPr>
          <w:rFonts w:hint="eastAsia" w:eastAsia="仿宋_GB2312" w:cs="Times New Roman"/>
          <w:color w:val="auto"/>
          <w:sz w:val="32"/>
          <w:szCs w:val="32"/>
          <w:u w:val="none"/>
          <w:lang w:eastAsia="zh-CN"/>
        </w:rPr>
        <w:t>。</w:t>
      </w:r>
    </w:p>
    <w:p w14:paraId="7A1151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b/>
          <w:bCs/>
          <w:sz w:val="32"/>
          <w:szCs w:val="32"/>
        </w:rPr>
      </w:pPr>
      <w:bookmarkStart w:id="3" w:name="_GoBack"/>
      <w:r>
        <w:rPr>
          <w:rFonts w:hint="eastAsia" w:ascii="宋体" w:hAnsi="宋体" w:eastAsia="宋体" w:cs="宋体"/>
          <w:b/>
          <w:bCs/>
          <w:sz w:val="32"/>
          <w:szCs w:val="32"/>
        </w:rPr>
        <w:t>（二）“三公经费”支出使用和管理情况</w:t>
      </w:r>
    </w:p>
    <w:bookmarkEnd w:id="3"/>
    <w:p w14:paraId="0C281A4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1、本年“三公经费”预算情况</w:t>
      </w:r>
    </w:p>
    <w:p w14:paraId="7F4F66EF">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2024年一般公共预算安排“三公”经费年初预算数51.12万元，其中：因公出国（境）费0万元，公务用车购置及运行费10万元（其中：公务用车购置费0万元，公务用车运行费10万元），公务接待费41.12万元。2024年“三公”经费预算与2023年持平。</w:t>
      </w:r>
    </w:p>
    <w:p w14:paraId="6FA4822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2、</w:t>
      </w:r>
      <w:r>
        <w:rPr>
          <w:rFonts w:hint="eastAsia" w:ascii="宋体" w:hAnsi="宋体" w:eastAsia="宋体" w:cs="宋体"/>
          <w:b/>
          <w:bCs/>
          <w:sz w:val="28"/>
          <w:szCs w:val="28"/>
        </w:rPr>
        <w:t>“三公经费”预算执行情况</w:t>
      </w:r>
    </w:p>
    <w:p w14:paraId="776C1C7C">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2024年“三公”经费预算执行数44.13万元，其中：因公出国（境）费0万元，公务用车购置及运行费0万元（其中：公务用车购置费0万元，公务用车运行费0万元），公务接待费44.13万元。</w:t>
      </w:r>
    </w:p>
    <w:p w14:paraId="4DE0F6C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bCs/>
          <w:sz w:val="28"/>
          <w:szCs w:val="28"/>
        </w:rPr>
      </w:pPr>
      <w:r>
        <w:rPr>
          <w:rFonts w:hint="eastAsia" w:ascii="宋体" w:hAnsi="宋体" w:cs="宋体"/>
          <w:b/>
          <w:bCs/>
          <w:sz w:val="28"/>
          <w:szCs w:val="28"/>
          <w:lang w:val="en-US" w:eastAsia="zh-CN"/>
        </w:rPr>
        <w:t>3、</w:t>
      </w:r>
      <w:r>
        <w:rPr>
          <w:rFonts w:hint="eastAsia" w:ascii="宋体" w:hAnsi="宋体" w:eastAsia="宋体" w:cs="宋体"/>
          <w:b/>
          <w:bCs/>
          <w:sz w:val="28"/>
          <w:szCs w:val="28"/>
        </w:rPr>
        <w:t>与上年比较，“三公经费”控制情况</w:t>
      </w:r>
    </w:p>
    <w:p w14:paraId="6A1B4385">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2024年“三公”经费实际执行数44.13万元，与2023年“三公”经费实际执行数39.83万元相比，本年增加4.3万元，其中：2023年度公务用车购置及运行费0万元，2024年与上年持平。2023年公务接待费39.83万元，2024年较上年增加4.3万元。</w:t>
      </w:r>
    </w:p>
    <w:p w14:paraId="06E848D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b/>
          <w:bCs/>
          <w:sz w:val="32"/>
          <w:szCs w:val="32"/>
        </w:rPr>
      </w:pPr>
      <w:r>
        <w:rPr>
          <w:rFonts w:hint="eastAsia" w:ascii="宋体" w:hAnsi="宋体" w:cs="宋体"/>
          <w:b/>
          <w:bCs/>
          <w:sz w:val="32"/>
          <w:szCs w:val="32"/>
          <w:lang w:val="en-US" w:eastAsia="zh-CN"/>
        </w:rPr>
        <w:t>（四）</w:t>
      </w:r>
      <w:r>
        <w:rPr>
          <w:rFonts w:hint="eastAsia" w:ascii="宋体" w:hAnsi="宋体" w:eastAsia="宋体" w:cs="宋体"/>
          <w:b/>
          <w:bCs/>
          <w:sz w:val="32"/>
          <w:szCs w:val="32"/>
          <w:lang w:val="en-US" w:eastAsia="zh-CN"/>
        </w:rPr>
        <w:t>部门（单位 ）</w:t>
      </w:r>
      <w:r>
        <w:rPr>
          <w:rFonts w:hint="eastAsia" w:ascii="宋体" w:hAnsi="宋体" w:eastAsia="宋体" w:cs="宋体"/>
          <w:b/>
          <w:bCs/>
          <w:sz w:val="32"/>
          <w:szCs w:val="32"/>
          <w:lang w:eastAsia="zh-CN"/>
        </w:rPr>
        <w:t>绩效评价工作</w:t>
      </w:r>
      <w:r>
        <w:rPr>
          <w:rFonts w:hint="eastAsia" w:ascii="宋体" w:hAnsi="宋体" w:eastAsia="宋体" w:cs="宋体"/>
          <w:b/>
          <w:bCs/>
          <w:sz w:val="32"/>
          <w:szCs w:val="32"/>
        </w:rPr>
        <w:t>组织实施情况</w:t>
      </w:r>
    </w:p>
    <w:p w14:paraId="0B74FD0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1、</w:t>
      </w:r>
      <w:r>
        <w:rPr>
          <w:rFonts w:hint="eastAsia" w:ascii="宋体" w:hAnsi="宋体" w:eastAsia="宋体" w:cs="宋体"/>
          <w:b/>
          <w:bCs/>
          <w:sz w:val="28"/>
          <w:szCs w:val="28"/>
          <w:lang w:val="en-US" w:eastAsia="zh-CN"/>
        </w:rPr>
        <w:t>设立绩效评价工作小组</w:t>
      </w:r>
    </w:p>
    <w:p w14:paraId="53B5A24F">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按照绩效自评工作要求，单位成立了绩效评价工作小组，并根据部门整体收支情况制定了部门整体支出绩效评价实施方案。</w:t>
      </w:r>
    </w:p>
    <w:p w14:paraId="07C821E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2、</w:t>
      </w:r>
      <w:r>
        <w:rPr>
          <w:rFonts w:hint="eastAsia" w:ascii="宋体" w:hAnsi="宋体" w:eastAsia="宋体" w:cs="宋体"/>
          <w:b/>
          <w:bCs/>
          <w:sz w:val="28"/>
          <w:szCs w:val="28"/>
          <w:lang w:val="en-US" w:eastAsia="zh-CN"/>
        </w:rPr>
        <w:t>实施过程</w:t>
      </w:r>
    </w:p>
    <w:p w14:paraId="7C83F841">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采用核查法核查2024年财政预算批复执行及部门整体支出情况，着重核查了“三公”经费及资产管理、内部控制制度情况，根据部门职能和年初制定的绩效考核目标，对内设机构进行了实地绩效考评。</w:t>
      </w:r>
    </w:p>
    <w:p w14:paraId="696DDBC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3、</w:t>
      </w:r>
      <w:r>
        <w:rPr>
          <w:rFonts w:hint="eastAsia" w:ascii="宋体" w:hAnsi="宋体" w:eastAsia="宋体" w:cs="宋体"/>
          <w:b/>
          <w:bCs/>
          <w:sz w:val="28"/>
          <w:szCs w:val="28"/>
          <w:lang w:val="en-US" w:eastAsia="zh-CN"/>
        </w:rPr>
        <w:t>形成报告</w:t>
      </w:r>
    </w:p>
    <w:p w14:paraId="16C25F01">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对评价过程中收集资料进行归纳、汇总分析，依据设定的部门整体支出绩效评价指标体系进行了评分，形成了综合性书面报告。</w:t>
      </w:r>
    </w:p>
    <w:p w14:paraId="038330F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b/>
          <w:bCs/>
          <w:sz w:val="32"/>
          <w:szCs w:val="32"/>
        </w:rPr>
      </w:pPr>
      <w:r>
        <w:rPr>
          <w:rFonts w:hint="eastAsia" w:ascii="宋体" w:hAnsi="宋体" w:eastAsia="宋体" w:cs="宋体"/>
          <w:b/>
          <w:bCs/>
          <w:sz w:val="32"/>
          <w:szCs w:val="32"/>
          <w:lang w:eastAsia="zh-CN"/>
        </w:rPr>
        <w:t>四、</w:t>
      </w:r>
      <w:r>
        <w:rPr>
          <w:rFonts w:hint="eastAsia" w:ascii="宋体" w:hAnsi="宋体" w:eastAsia="宋体" w:cs="宋体"/>
          <w:b/>
          <w:bCs/>
          <w:sz w:val="32"/>
          <w:szCs w:val="32"/>
        </w:rPr>
        <w:t>部门（单位）整体支出绩效情况</w:t>
      </w:r>
    </w:p>
    <w:p w14:paraId="6A95BE4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（一）经济性</w:t>
      </w:r>
      <w:r>
        <w:rPr>
          <w:rFonts w:hint="eastAsia" w:ascii="宋体" w:hAnsi="宋体" w:eastAsia="宋体" w:cs="宋体"/>
          <w:b/>
          <w:bCs/>
          <w:sz w:val="28"/>
          <w:szCs w:val="28"/>
          <w:lang w:eastAsia="zh-CN"/>
        </w:rPr>
        <w:t>。</w:t>
      </w:r>
    </w:p>
    <w:p w14:paraId="2DB4E5E7">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2024年，我局严格执行县财政预决算规定，在预算控制相当紧的情况下，厉行节约，按工作进度严格控制经费支出。</w:t>
      </w:r>
    </w:p>
    <w:p w14:paraId="1A148B8A">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规范公务接待，严禁超标准接待，严格控制公务接待及陪同人数，明确公务接待开支标准，杜绝浪费现象。</w:t>
      </w:r>
    </w:p>
    <w:p w14:paraId="724FAD89">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政府采购更新了政府采购内控制度，采购业务管理遵循归口管理，职责明确，程序规范，降低采购风险，提高采购资金的使用效益的原则。</w:t>
      </w:r>
    </w:p>
    <w:p w14:paraId="55CD046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bCs/>
          <w:sz w:val="28"/>
          <w:szCs w:val="28"/>
          <w:lang w:eastAsia="zh-CN"/>
        </w:rPr>
      </w:pPr>
      <w:r>
        <w:rPr>
          <w:rFonts w:hint="eastAsia" w:ascii="宋体" w:hAnsi="宋体" w:cs="宋体"/>
          <w:b/>
          <w:bCs/>
          <w:sz w:val="28"/>
          <w:szCs w:val="28"/>
          <w:lang w:eastAsia="zh-CN"/>
        </w:rPr>
        <w:t>（</w:t>
      </w:r>
      <w:r>
        <w:rPr>
          <w:rFonts w:hint="eastAsia" w:ascii="宋体" w:hAnsi="宋体" w:cs="宋体"/>
          <w:b/>
          <w:bCs/>
          <w:sz w:val="28"/>
          <w:szCs w:val="28"/>
          <w:lang w:val="en-US" w:eastAsia="zh-CN"/>
        </w:rPr>
        <w:t>二）</w:t>
      </w:r>
      <w:r>
        <w:rPr>
          <w:rFonts w:hint="eastAsia" w:ascii="宋体" w:hAnsi="宋体" w:eastAsia="宋体" w:cs="宋体"/>
          <w:b/>
          <w:bCs/>
          <w:sz w:val="28"/>
          <w:szCs w:val="28"/>
        </w:rPr>
        <w:t>效率性和有效性</w:t>
      </w:r>
      <w:r>
        <w:rPr>
          <w:rFonts w:hint="eastAsia" w:ascii="宋体" w:hAnsi="宋体" w:eastAsia="宋体" w:cs="宋体"/>
          <w:b/>
          <w:bCs/>
          <w:sz w:val="28"/>
          <w:szCs w:val="28"/>
          <w:lang w:eastAsia="zh-CN"/>
        </w:rPr>
        <w:t>。</w:t>
      </w:r>
    </w:p>
    <w:p w14:paraId="34EA369A">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 xml:space="preserve"> 2024年，我局进一步扶持实体经济，不断提高税收贡献率，优化财政支出结构，严格控制“三公”经费等一般性支出，切实降低行政运行成本，继续加大社会保障、“三农”、教育、卫计等社会公共服务方面的投入，不断提高财政资金配置效率，继续完善政府采购和国库集中支付，严格政府债务管理，防范政府债务风险。</w:t>
      </w:r>
    </w:p>
    <w:p w14:paraId="3E5CB96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bCs/>
          <w:sz w:val="28"/>
          <w:szCs w:val="28"/>
          <w:lang w:eastAsia="zh-CN"/>
        </w:rPr>
      </w:pPr>
      <w:r>
        <w:rPr>
          <w:rFonts w:hint="eastAsia" w:ascii="宋体" w:hAnsi="宋体" w:cs="宋体"/>
          <w:b/>
          <w:bCs/>
          <w:sz w:val="28"/>
          <w:szCs w:val="28"/>
          <w:lang w:eastAsia="zh-CN"/>
        </w:rPr>
        <w:t>（</w:t>
      </w:r>
      <w:r>
        <w:rPr>
          <w:rFonts w:hint="eastAsia" w:ascii="宋体" w:hAnsi="宋体" w:cs="宋体"/>
          <w:b/>
          <w:bCs/>
          <w:sz w:val="28"/>
          <w:szCs w:val="28"/>
          <w:lang w:val="en-US" w:eastAsia="zh-CN"/>
        </w:rPr>
        <w:t>三）</w:t>
      </w:r>
      <w:r>
        <w:rPr>
          <w:rFonts w:hint="eastAsia" w:ascii="宋体" w:hAnsi="宋体" w:eastAsia="宋体" w:cs="宋体"/>
          <w:b/>
          <w:bCs/>
          <w:sz w:val="28"/>
          <w:szCs w:val="28"/>
          <w:lang w:eastAsia="zh-CN"/>
        </w:rPr>
        <w:t>可持续性。</w:t>
      </w:r>
    </w:p>
    <w:p w14:paraId="2B2A7AD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eastAsia="仿宋_GB2312"/>
          <w:kern w:val="0"/>
          <w:sz w:val="32"/>
          <w:szCs w:val="32"/>
          <w:lang w:val="en-US" w:eastAsia="zh-CN"/>
        </w:rPr>
      </w:pPr>
      <w:r>
        <w:rPr>
          <w:rFonts w:hint="eastAsia" w:ascii="宋体" w:hAnsi="宋体" w:eastAsia="宋体" w:cs="宋体"/>
          <w:sz w:val="28"/>
          <w:szCs w:val="28"/>
          <w:lang w:val="en-US" w:eastAsia="zh-CN"/>
        </w:rPr>
        <w:t xml:space="preserve"> </w:t>
      </w:r>
      <w:r>
        <w:rPr>
          <w:rFonts w:hint="eastAsia" w:eastAsia="仿宋_GB2312"/>
          <w:kern w:val="0"/>
          <w:sz w:val="32"/>
          <w:szCs w:val="32"/>
          <w:lang w:val="en-US" w:eastAsia="zh-CN"/>
        </w:rPr>
        <w:t>2024年，我局全力以赴稳增长，支持经济高质量发展；勤俭节约保重点，提升财政保障能力；注重强管理，行政效能明显提高。</w:t>
      </w:r>
    </w:p>
    <w:p w14:paraId="3BB576B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w:t>
      </w:r>
      <w:r>
        <w:rPr>
          <w:rFonts w:hint="eastAsia" w:ascii="宋体" w:hAnsi="宋体" w:eastAsia="宋体" w:cs="宋体"/>
          <w:b/>
          <w:bCs/>
          <w:sz w:val="28"/>
          <w:szCs w:val="28"/>
          <w:lang w:eastAsia="zh-CN"/>
        </w:rPr>
        <w:t>四</w:t>
      </w:r>
      <w:r>
        <w:rPr>
          <w:rFonts w:hint="eastAsia" w:ascii="宋体" w:hAnsi="宋体" w:eastAsia="宋体" w:cs="宋体"/>
          <w:b/>
          <w:bCs/>
          <w:sz w:val="28"/>
          <w:szCs w:val="28"/>
        </w:rPr>
        <w:t>）社会和公众满意度</w:t>
      </w:r>
      <w:r>
        <w:rPr>
          <w:rFonts w:hint="eastAsia" w:ascii="宋体" w:hAnsi="宋体" w:eastAsia="宋体" w:cs="宋体"/>
          <w:b/>
          <w:bCs/>
          <w:sz w:val="28"/>
          <w:szCs w:val="28"/>
          <w:lang w:eastAsia="zh-CN"/>
        </w:rPr>
        <w:t>。</w:t>
      </w:r>
    </w:p>
    <w:p w14:paraId="7BD9AEF0">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2024年，我局认真落实积极财政政策和中央、省、市、县有关重大决策部署，全力做好稳增长、促改革、调结构、惠民生、防风险、保稳定各项工作，较好的完成了各项目标工作任务，取得了较好的经济和社会效益，行政效能明显提高，社会公众满意度不断提升。</w:t>
      </w:r>
    </w:p>
    <w:p w14:paraId="13119B5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b/>
          <w:bCs/>
          <w:sz w:val="32"/>
          <w:szCs w:val="32"/>
        </w:rPr>
      </w:pPr>
      <w:r>
        <w:rPr>
          <w:rFonts w:hint="eastAsia" w:ascii="宋体" w:hAnsi="宋体" w:cs="宋体"/>
          <w:b/>
          <w:bCs/>
          <w:sz w:val="32"/>
          <w:szCs w:val="32"/>
          <w:lang w:val="en-US" w:eastAsia="zh-CN"/>
        </w:rPr>
        <w:t>五、</w:t>
      </w:r>
      <w:r>
        <w:rPr>
          <w:rFonts w:hint="eastAsia" w:ascii="宋体" w:hAnsi="宋体" w:eastAsia="宋体" w:cs="宋体"/>
          <w:b/>
          <w:bCs/>
          <w:sz w:val="32"/>
          <w:szCs w:val="32"/>
        </w:rPr>
        <w:t>存在的主要问题</w:t>
      </w:r>
    </w:p>
    <w:p w14:paraId="5976BB7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bCs/>
          <w:sz w:val="28"/>
          <w:szCs w:val="28"/>
        </w:rPr>
      </w:pPr>
      <w:r>
        <w:rPr>
          <w:rFonts w:hint="eastAsia" w:ascii="宋体" w:hAnsi="宋体" w:cs="宋体"/>
          <w:b/>
          <w:bCs/>
          <w:sz w:val="28"/>
          <w:szCs w:val="28"/>
          <w:lang w:eastAsia="zh-CN"/>
        </w:rPr>
        <w:t>（</w:t>
      </w:r>
      <w:r>
        <w:rPr>
          <w:rFonts w:hint="eastAsia" w:ascii="宋体" w:hAnsi="宋体" w:cs="宋体"/>
          <w:b/>
          <w:bCs/>
          <w:sz w:val="28"/>
          <w:szCs w:val="28"/>
          <w:lang w:val="en-US" w:eastAsia="zh-CN"/>
        </w:rPr>
        <w:t>一）</w:t>
      </w:r>
      <w:r>
        <w:rPr>
          <w:rFonts w:hint="eastAsia" w:ascii="宋体" w:hAnsi="宋体" w:eastAsia="宋体" w:cs="宋体"/>
          <w:b/>
          <w:bCs/>
          <w:sz w:val="28"/>
          <w:szCs w:val="28"/>
        </w:rPr>
        <w:t>预算编制准确性仍需加强</w:t>
      </w:r>
    </w:p>
    <w:p w14:paraId="22CCA76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bCs/>
          <w:sz w:val="28"/>
          <w:szCs w:val="28"/>
        </w:rPr>
      </w:pPr>
      <w:r>
        <w:rPr>
          <w:rFonts w:hint="eastAsia" w:ascii="宋体" w:hAnsi="宋体" w:cs="宋体"/>
          <w:b/>
          <w:bCs/>
          <w:sz w:val="28"/>
          <w:szCs w:val="28"/>
          <w:lang w:val="en-US" w:eastAsia="zh-CN"/>
        </w:rPr>
        <w:t>（二）</w:t>
      </w:r>
      <w:r>
        <w:rPr>
          <w:rFonts w:hint="eastAsia" w:ascii="宋体" w:hAnsi="宋体" w:eastAsia="宋体" w:cs="宋体"/>
          <w:b/>
          <w:bCs/>
          <w:sz w:val="28"/>
          <w:szCs w:val="28"/>
          <w:lang w:val="en-US" w:eastAsia="zh-CN"/>
        </w:rPr>
        <w:t>预算完成率有</w:t>
      </w:r>
      <w:r>
        <w:rPr>
          <w:rFonts w:hint="eastAsia" w:ascii="宋体" w:hAnsi="宋体" w:cs="宋体"/>
          <w:b/>
          <w:bCs/>
          <w:sz w:val="28"/>
          <w:szCs w:val="28"/>
          <w:lang w:val="en-US" w:eastAsia="zh-CN"/>
        </w:rPr>
        <w:t>待</w:t>
      </w:r>
      <w:r>
        <w:rPr>
          <w:rFonts w:hint="eastAsia" w:ascii="宋体" w:hAnsi="宋体" w:eastAsia="宋体" w:cs="宋体"/>
          <w:b/>
          <w:bCs/>
          <w:sz w:val="28"/>
          <w:szCs w:val="28"/>
          <w:lang w:val="en-US" w:eastAsia="zh-CN"/>
        </w:rPr>
        <w:t>提高</w:t>
      </w:r>
    </w:p>
    <w:p w14:paraId="7E5581F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bCs/>
          <w:sz w:val="28"/>
          <w:szCs w:val="28"/>
        </w:rPr>
      </w:pPr>
      <w:r>
        <w:rPr>
          <w:rFonts w:hint="eastAsia" w:ascii="宋体" w:hAnsi="宋体" w:cs="宋体"/>
          <w:b/>
          <w:bCs/>
          <w:sz w:val="28"/>
          <w:szCs w:val="28"/>
          <w:lang w:val="en-US" w:eastAsia="zh-CN"/>
        </w:rPr>
        <w:t>（三）</w:t>
      </w:r>
      <w:r>
        <w:rPr>
          <w:rFonts w:hint="eastAsia" w:ascii="宋体" w:hAnsi="宋体" w:eastAsia="宋体" w:cs="宋体"/>
          <w:b/>
          <w:bCs/>
          <w:sz w:val="28"/>
          <w:szCs w:val="28"/>
          <w:lang w:val="en-US" w:eastAsia="zh-CN"/>
        </w:rPr>
        <w:t>财政工作存在薄弱环节</w:t>
      </w:r>
    </w:p>
    <w:p w14:paraId="4371368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b/>
          <w:bCs/>
          <w:sz w:val="32"/>
          <w:szCs w:val="32"/>
        </w:rPr>
      </w:pPr>
      <w:r>
        <w:rPr>
          <w:rFonts w:hint="eastAsia" w:ascii="宋体" w:hAnsi="宋体" w:cs="宋体"/>
          <w:b/>
          <w:bCs/>
          <w:sz w:val="32"/>
          <w:szCs w:val="32"/>
          <w:lang w:val="en-US" w:eastAsia="zh-CN"/>
        </w:rPr>
        <w:t>六、</w:t>
      </w:r>
      <w:r>
        <w:rPr>
          <w:rFonts w:hint="eastAsia" w:ascii="宋体" w:hAnsi="宋体" w:eastAsia="宋体" w:cs="宋体"/>
          <w:b/>
          <w:bCs/>
          <w:sz w:val="32"/>
          <w:szCs w:val="32"/>
        </w:rPr>
        <w:t>改进措施和有关建议</w:t>
      </w:r>
    </w:p>
    <w:p w14:paraId="66013A0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（一）科学全面编制预算，增强预算可行性</w:t>
      </w:r>
    </w:p>
    <w:p w14:paraId="7C1A76E7">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年初部门预算编制切实根据自身职能目标拟定，参考上年度预算执行情况、相关支出绩效评价结果和本年度的收支预测，按照规定程序多方征求意见，合理测算所需财政资金，准确评估财政资金投入使用的效益，提高预算编制的科学性。预算编制细化到项目及具体的事项，将上年结余资金和本年追加项目预算纳入预算编制范围，对所有经费实行深入、细化的预算管理。预算一经确定，严格按预算批复的用途使用资金，减少预算调整事项。 </w:t>
      </w:r>
    </w:p>
    <w:p w14:paraId="36E1931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（二）加强预算管理学习，完善内部管理控制</w:t>
      </w:r>
    </w:p>
    <w:p w14:paraId="7C82E07F">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根据新《预算法》文件精神，预算编制和执行要求越来越高。预算编制与全局每个岗位、每位人员息息相关，任何支出都将纳入绩效的范畴，因此必须加强预算管理学习，定期组织培训指导。同时根据工作实际和出现的问题，不断完善内部控制制度，确保部门预算及相关制度有效执行。</w:t>
      </w:r>
    </w:p>
    <w:p w14:paraId="12BFD59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（三）严格财务审核，提高精细化管理水平</w:t>
      </w:r>
    </w:p>
    <w:p w14:paraId="6ABFB811">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严格费用报账审核，按照预算规定的费用项目和用途进行资金使用的审核，在预算金额内严格控制费用的支出，控制超支现象的发生；开展预算执行分析，及时掌握预算执行进度，适时对预算执行情况进行通报和督促。对确有必要的预算调整严格按程序审核报批，资金来源以盘活存量资金，内部统筹使用资金为主，加快消化结转结余资金。</w:t>
      </w:r>
    </w:p>
    <w:p w14:paraId="4ECDE4A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（四）夯实财源基础，提升财政工作水平</w:t>
      </w:r>
    </w:p>
    <w:p w14:paraId="7A722C33">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按照县委、县政府的决策部署，进一步加强产业项目建设，夯实财源基础，全面完成财税收入目标，提高财政保障能力；深化财政管理改革，持续优化支出结构，着力保障和改善民生，支持做好“六稳”各项工作；坚持依法理财，加强预算管理，提高财政资金使用绩效，提升财政工作水平，保障财政运行安全，为我县经济社会健康发展提供坚实保障。</w:t>
      </w:r>
    </w:p>
    <w:p w14:paraId="26CE9FD5"/>
    <w:p w14:paraId="729F8612">
      <w:pPr>
        <w:pStyle w:val="14"/>
        <w:jc w:val="center"/>
        <w:rPr>
          <w:rFonts w:ascii="Times New Roman" w:hAnsi="Times New Roman" w:cs="Times New Roman"/>
          <w:sz w:val="72"/>
          <w:szCs w:val="72"/>
        </w:rPr>
      </w:pPr>
    </w:p>
    <w:p w14:paraId="6BDBF87D">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___WRD_EMBED_SUB_42">
    <w:altName w:val="宋体"/>
    <w:panose1 w:val="02010609030101010101"/>
    <w:charset w:val="86"/>
    <w:family w:val="moder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30174">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AE0B2">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066AB">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06D0F">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5F4C09">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B5F4C09">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06C5D5"/>
    <w:multiLevelType w:val="singleLevel"/>
    <w:tmpl w:val="C406C5D5"/>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D7C3415"/>
    <w:rsid w:val="0F98381E"/>
    <w:rsid w:val="12480C7B"/>
    <w:rsid w:val="1D97DEFF"/>
    <w:rsid w:val="1DFF72E5"/>
    <w:rsid w:val="1EFC6F07"/>
    <w:rsid w:val="214F0D72"/>
    <w:rsid w:val="2A2050BF"/>
    <w:rsid w:val="2EA21969"/>
    <w:rsid w:val="2FDF85B8"/>
    <w:rsid w:val="2FFFEE04"/>
    <w:rsid w:val="33B51A84"/>
    <w:rsid w:val="34DF85B0"/>
    <w:rsid w:val="35C23876"/>
    <w:rsid w:val="3AC25E1B"/>
    <w:rsid w:val="3B8F36BC"/>
    <w:rsid w:val="45C04533"/>
    <w:rsid w:val="491FF225"/>
    <w:rsid w:val="4CAB4709"/>
    <w:rsid w:val="4FFD214C"/>
    <w:rsid w:val="50D93809"/>
    <w:rsid w:val="55786E97"/>
    <w:rsid w:val="5777D4F5"/>
    <w:rsid w:val="59DD8326"/>
    <w:rsid w:val="5DEF592A"/>
    <w:rsid w:val="5FC6BB1E"/>
    <w:rsid w:val="5FD957D5"/>
    <w:rsid w:val="5FF720F1"/>
    <w:rsid w:val="67FF5C0B"/>
    <w:rsid w:val="6A7E0B26"/>
    <w:rsid w:val="6CD25450"/>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character" w:styleId="11">
    <w:name w:val="page number"/>
    <w:basedOn w:val="10"/>
    <w:qFormat/>
    <w:uiPriority w:val="0"/>
  </w:style>
  <w:style w:type="character" w:customStyle="1" w:styleId="12">
    <w:name w:val="页眉 Char"/>
    <w:basedOn w:val="10"/>
    <w:link w:val="7"/>
    <w:qFormat/>
    <w:uiPriority w:val="99"/>
    <w:rPr>
      <w:sz w:val="18"/>
      <w:szCs w:val="18"/>
    </w:rPr>
  </w:style>
  <w:style w:type="character" w:customStyle="1" w:styleId="13">
    <w:name w:val="页脚 Char"/>
    <w:basedOn w:val="10"/>
    <w:link w:val="6"/>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5"/>
    <w:semiHidden/>
    <w:qFormat/>
    <w:uiPriority w:val="99"/>
    <w:rPr>
      <w:sz w:val="18"/>
      <w:szCs w:val="18"/>
    </w:rPr>
  </w:style>
  <w:style w:type="character" w:customStyle="1" w:styleId="17">
    <w:name w:val="font01"/>
    <w:basedOn w:val="10"/>
    <w:qFormat/>
    <w:uiPriority w:val="0"/>
    <w:rPr>
      <w:rFonts w:hint="eastAsia" w:ascii="宋体" w:hAnsi="宋体" w:eastAsia="宋体" w:cs="宋体"/>
      <w:color w:val="000000"/>
      <w:sz w:val="22"/>
      <w:szCs w:val="22"/>
      <w:u w:val="none"/>
    </w:rPr>
  </w:style>
  <w:style w:type="character" w:customStyle="1" w:styleId="18">
    <w:name w:val="font21"/>
    <w:basedOn w:val="10"/>
    <w:qFormat/>
    <w:uiPriority w:val="0"/>
    <w:rPr>
      <w:rFonts w:hint="eastAsia" w:ascii="宋体" w:hAnsi="宋体" w:eastAsia="宋体" w:cs="宋体"/>
      <w:color w:val="000000"/>
      <w:sz w:val="24"/>
      <w:szCs w:val="24"/>
      <w:u w:val="none"/>
    </w:rPr>
  </w:style>
  <w:style w:type="character" w:customStyle="1" w:styleId="19">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3766</Words>
  <Characters>5250</Characters>
  <Lines>69</Lines>
  <Paragraphs>19</Paragraphs>
  <TotalTime>33</TotalTime>
  <ScaleCrop>false</ScaleCrop>
  <LinksUpToDate>false</LinksUpToDate>
  <CharactersWithSpaces>6364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Administrator</cp:lastModifiedBy>
  <cp:lastPrinted>2025-09-02T07:03:22Z</cp:lastPrinted>
  <dcterms:modified xsi:type="dcterms:W3CDTF">2025-09-02T07:23:35Z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BB7B6AA21D207914D6FDA268992A22D6</vt:lpwstr>
  </property>
  <property fmtid="{D5CDD505-2E9C-101B-9397-08002B2CF9AE}" pid="4" name="KSOTemplateDocerSaveRecord">
    <vt:lpwstr>eyJoZGlkIjoiYWI4NzYxMGZkNGMwZjM0NzA3NWJmOWViYWU1NzgyOTMifQ==</vt:lpwstr>
  </property>
</Properties>
</file>